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0094E53E" w:rsidR="005A37D4" w:rsidRDefault="008802A5">
      <w:r>
        <w:rPr>
          <w:noProof/>
        </w:rPr>
        <mc:AlternateContent>
          <mc:Choice Requires="wps">
            <w:drawing>
              <wp:anchor distT="45720" distB="45720" distL="114300" distR="114300" simplePos="0" relativeHeight="251663360" behindDoc="0" locked="0" layoutInCell="1" allowOverlap="1" wp14:anchorId="410AF5D7" wp14:editId="0FC3E6B6">
                <wp:simplePos x="0" y="0"/>
                <wp:positionH relativeFrom="margin">
                  <wp:posOffset>-708660</wp:posOffset>
                </wp:positionH>
                <wp:positionV relativeFrom="paragraph">
                  <wp:posOffset>3477260</wp:posOffset>
                </wp:positionV>
                <wp:extent cx="4231640" cy="9620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962025"/>
                        </a:xfrm>
                        <a:prstGeom prst="rect">
                          <a:avLst/>
                        </a:prstGeom>
                        <a:noFill/>
                        <a:ln w="9525">
                          <a:noFill/>
                          <a:miter lim="800000"/>
                          <a:headEnd/>
                          <a:tailEnd/>
                        </a:ln>
                      </wps:spPr>
                      <wps:txbx>
                        <w:txbxContent>
                          <w:p w14:paraId="11F778FF" w14:textId="68A93D86" w:rsidR="00A979C8" w:rsidRPr="00A979C8" w:rsidRDefault="008802A5">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Justificación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AF5D7" id="_x0000_t202" coordsize="21600,21600" o:spt="202" path="m,l,21600r21600,l21600,xe">
                <v:stroke joinstyle="miter"/>
                <v:path gradientshapeok="t" o:connecttype="rect"/>
              </v:shapetype>
              <v:shape id="Cuadro de texto 2" o:spid="_x0000_s1026" type="#_x0000_t202" style="position:absolute;margin-left:-55.8pt;margin-top:273.8pt;width:333.2pt;height:75.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" filled="f" stroked="f">
                <v:textbox>
                  <w:txbxContent>
                    <w:p w14:paraId="11F778FF" w14:textId="68A93D86" w:rsidR="00A979C8" w:rsidRPr="00A979C8" w:rsidRDefault="008802A5">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Justificación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A979C8">
        <w:rPr>
          <w:noProof/>
        </w:rPr>
        <mc:AlternateContent>
          <mc:Choice Requires="wps">
            <w:drawing>
              <wp:anchor distT="45720" distB="45720" distL="114300" distR="114300" simplePos="0" relativeHeight="251665408" behindDoc="0" locked="0" layoutInCell="1" allowOverlap="1" wp14:anchorId="19F41E99" wp14:editId="4B0142DC">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41E99" id="_x0000_s1027"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" filled="f" stroked="f">
                <v:textbox>
                  <w:txbxContent>
                    <w:p w14:paraId="7CCB4B84" w14:textId="5914C3E9" w:rsidR="002C41DA" w:rsidRPr="008802A5" w:rsidRDefault="00901DC3" w:rsidP="008802A5">
                      <w:pPr>
                        <w:spacing w:line="240" w:lineRule="auto"/>
                        <w:rPr>
                          <w:rFonts w:ascii="Trebuchet MS" w:hAnsi="Trebuchet MS"/>
                          <w:color w:val="FFFFFF" w:themeColor="background1"/>
                          <w:sz w:val="40"/>
                          <w:szCs w:val="40"/>
                          <w:lang w:val="es-MX"/>
                        </w:rPr>
                      </w:pPr>
                      <w:r w:rsidRPr="008802A5">
                        <w:rPr>
                          <w:rFonts w:ascii="Trebuchet MS" w:hAnsi="Trebuchet MS"/>
                          <w:color w:val="FFFFFF" w:themeColor="background1"/>
                          <w:sz w:val="40"/>
                          <w:szCs w:val="40"/>
                          <w:lang w:val="es-MX"/>
                        </w:rPr>
                        <w:t>Nombre</w:t>
                      </w:r>
                      <w:r w:rsidRPr="008802A5">
                        <w:rPr>
                          <w:rFonts w:ascii="Trebuchet MS" w:hAnsi="Trebuchet MS"/>
                          <w:color w:val="FFFFFF" w:themeColor="background1"/>
                          <w:sz w:val="58"/>
                          <w:szCs w:val="58"/>
                          <w:lang w:val="es-MX"/>
                        </w:rPr>
                        <w:t xml:space="preserve"> </w:t>
                      </w:r>
                      <w:r w:rsidRPr="008802A5">
                        <w:rPr>
                          <w:rFonts w:ascii="Trebuchet MS" w:hAnsi="Trebuchet MS"/>
                          <w:color w:val="FFFFFF" w:themeColor="background1"/>
                          <w:sz w:val="40"/>
                          <w:szCs w:val="40"/>
                          <w:lang w:val="es-MX"/>
                        </w:rPr>
                        <w:t xml:space="preserve">del Programa Académico: </w:t>
                      </w:r>
                      <w:proofErr w:type="spellStart"/>
                      <w:r w:rsidRPr="008802A5">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sidR="00D8638C">
        <w:rPr>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bookmarkStart w:id="0" w:name="_Toc164776964" w:displacedByCustomXml="next"/>
    <w:sdt>
      <w:sdtPr>
        <w:rPr>
          <w:rFonts w:asciiTheme="minorHAnsi" w:eastAsiaTheme="minorHAnsi" w:hAnsiTheme="minorHAnsi" w:cstheme="minorBidi"/>
          <w:color w:val="auto"/>
          <w:sz w:val="22"/>
          <w:szCs w:val="22"/>
          <w:lang w:val="es-ES" w:eastAsia="en-US"/>
        </w:rPr>
        <w:id w:val="-672799077"/>
        <w:docPartObj>
          <w:docPartGallery w:val="Table of Contents"/>
          <w:docPartUnique/>
        </w:docPartObj>
      </w:sdtPr>
      <w:sdtEndPr>
        <w:rPr>
          <w:b/>
          <w:bCs/>
        </w:rPr>
      </w:sdtEndPr>
      <w:sdtContent>
        <w:p w14:paraId="73E30DBE" w14:textId="0F92C320" w:rsidR="00B61DEB" w:rsidRPr="00B61DEB" w:rsidRDefault="00B61DEB" w:rsidP="00B61DEB">
          <w:pPr>
            <w:pStyle w:val="TtuloTDC"/>
            <w:jc w:val="center"/>
            <w:rPr>
              <w:rFonts w:ascii="Times New Roman" w:hAnsi="Times New Roman" w:cs="Times New Roman"/>
              <w:b/>
              <w:bCs/>
              <w:color w:val="C00000"/>
              <w:sz w:val="40"/>
              <w:szCs w:val="40"/>
              <w:lang w:val="es-ES"/>
            </w:rPr>
          </w:pPr>
          <w:r w:rsidRPr="00B61DEB">
            <w:rPr>
              <w:rFonts w:ascii="Times New Roman" w:hAnsi="Times New Roman" w:cs="Times New Roman"/>
              <w:b/>
              <w:bCs/>
              <w:color w:val="C00000"/>
              <w:sz w:val="40"/>
              <w:szCs w:val="40"/>
              <w:lang w:val="es-ES"/>
            </w:rPr>
            <w:t xml:space="preserve">Tabla </w:t>
          </w:r>
          <w:r>
            <w:rPr>
              <w:rFonts w:ascii="Times New Roman" w:hAnsi="Times New Roman" w:cs="Times New Roman"/>
              <w:b/>
              <w:bCs/>
              <w:color w:val="C00000"/>
              <w:sz w:val="40"/>
              <w:szCs w:val="40"/>
              <w:lang w:val="es-ES"/>
            </w:rPr>
            <w:t>d</w:t>
          </w:r>
          <w:r w:rsidRPr="00B61DEB">
            <w:rPr>
              <w:rFonts w:ascii="Times New Roman" w:hAnsi="Times New Roman" w:cs="Times New Roman"/>
              <w:b/>
              <w:bCs/>
              <w:color w:val="C00000"/>
              <w:sz w:val="40"/>
              <w:szCs w:val="40"/>
              <w:lang w:val="es-ES"/>
            </w:rPr>
            <w:t>e Contenido</w:t>
          </w:r>
        </w:p>
        <w:p w14:paraId="689331ED" w14:textId="77777777" w:rsidR="00B61DEB" w:rsidRPr="00B61DEB" w:rsidRDefault="00B61DEB" w:rsidP="00B61DEB">
          <w:pPr>
            <w:rPr>
              <w:rFonts w:ascii="Times New Roman" w:hAnsi="Times New Roman" w:cs="Times New Roman"/>
              <w:sz w:val="40"/>
              <w:szCs w:val="40"/>
              <w:lang w:val="es-ES" w:eastAsia="es-CO"/>
            </w:rPr>
          </w:pPr>
        </w:p>
        <w:p w14:paraId="71EF2D55" w14:textId="77777777" w:rsidR="00B61DEB" w:rsidRPr="0044019E" w:rsidRDefault="00B61DEB" w:rsidP="00B61DEB">
          <w:pPr>
            <w:rPr>
              <w:lang w:val="es-ES" w:eastAsia="es-CO"/>
            </w:rPr>
          </w:pPr>
        </w:p>
        <w:p w14:paraId="7FAB06B8" w14:textId="77777777" w:rsidR="00B61DEB" w:rsidRPr="00B61DEB" w:rsidRDefault="00B61DEB" w:rsidP="00B61DEB">
          <w:pPr>
            <w:pStyle w:val="TDC1"/>
            <w:tabs>
              <w:tab w:val="right" w:leader="dot" w:pos="9350"/>
            </w:tabs>
            <w:rPr>
              <w:rFonts w:ascii="Times New Roman" w:hAnsi="Times New Roman"/>
              <w:noProof/>
              <w:sz w:val="24"/>
              <w:szCs w:val="24"/>
            </w:rPr>
          </w:pPr>
          <w:r>
            <w:fldChar w:fldCharType="begin"/>
          </w:r>
          <w:r>
            <w:instrText xml:space="preserve"> TOC \o "1-3" \h \z \u </w:instrText>
          </w:r>
          <w:r>
            <w:fldChar w:fldCharType="separate"/>
          </w:r>
          <w:hyperlink w:anchor="_Toc164875529" w:history="1">
            <w:r w:rsidRPr="00B61DEB">
              <w:rPr>
                <w:rStyle w:val="Hipervnculo"/>
                <w:rFonts w:ascii="Times New Roman" w:hAnsi="Times New Roman"/>
                <w:noProof/>
                <w:sz w:val="24"/>
                <w:szCs w:val="24"/>
              </w:rPr>
              <w:t>4. ORGANIZACIÓN DE LAS ACTIVIDADES ACADÉMICAS Y PROCESO FORMATIVO</w:t>
            </w:r>
            <w:r w:rsidRPr="00B61DEB">
              <w:rPr>
                <w:rFonts w:ascii="Times New Roman" w:hAnsi="Times New Roman"/>
                <w:noProof/>
                <w:webHidden/>
                <w:sz w:val="24"/>
                <w:szCs w:val="24"/>
              </w:rPr>
              <w:tab/>
            </w:r>
            <w:r w:rsidRPr="00B61DEB">
              <w:rPr>
                <w:rFonts w:ascii="Times New Roman" w:hAnsi="Times New Roman"/>
                <w:noProof/>
                <w:webHidden/>
                <w:sz w:val="24"/>
                <w:szCs w:val="24"/>
              </w:rPr>
              <w:fldChar w:fldCharType="begin"/>
            </w:r>
            <w:r w:rsidRPr="00B61DEB">
              <w:rPr>
                <w:rFonts w:ascii="Times New Roman" w:hAnsi="Times New Roman"/>
                <w:noProof/>
                <w:webHidden/>
                <w:sz w:val="24"/>
                <w:szCs w:val="24"/>
              </w:rPr>
              <w:instrText xml:space="preserve"> PAGEREF _Toc164875529 \h </w:instrText>
            </w:r>
            <w:r w:rsidRPr="00B61DEB">
              <w:rPr>
                <w:rFonts w:ascii="Times New Roman" w:hAnsi="Times New Roman"/>
                <w:noProof/>
                <w:webHidden/>
                <w:sz w:val="24"/>
                <w:szCs w:val="24"/>
              </w:rPr>
            </w:r>
            <w:r w:rsidRPr="00B61DEB">
              <w:rPr>
                <w:rFonts w:ascii="Times New Roman" w:hAnsi="Times New Roman"/>
                <w:noProof/>
                <w:webHidden/>
                <w:sz w:val="24"/>
                <w:szCs w:val="24"/>
              </w:rPr>
              <w:fldChar w:fldCharType="separate"/>
            </w:r>
            <w:r w:rsidRPr="00B61DEB">
              <w:rPr>
                <w:rFonts w:ascii="Times New Roman" w:hAnsi="Times New Roman"/>
                <w:noProof/>
                <w:webHidden/>
                <w:sz w:val="24"/>
                <w:szCs w:val="24"/>
              </w:rPr>
              <w:t>2</w:t>
            </w:r>
            <w:r w:rsidRPr="00B61DEB">
              <w:rPr>
                <w:rFonts w:ascii="Times New Roman" w:hAnsi="Times New Roman"/>
                <w:noProof/>
                <w:webHidden/>
                <w:sz w:val="24"/>
                <w:szCs w:val="24"/>
              </w:rPr>
              <w:fldChar w:fldCharType="end"/>
            </w:r>
          </w:hyperlink>
        </w:p>
        <w:p w14:paraId="5F2DAFF6" w14:textId="77777777" w:rsidR="00B61DEB" w:rsidRPr="00B61DEB" w:rsidRDefault="00D8638C" w:rsidP="00B61DEB">
          <w:pPr>
            <w:pStyle w:val="TDC2"/>
            <w:tabs>
              <w:tab w:val="right" w:leader="dot" w:pos="9350"/>
            </w:tabs>
            <w:rPr>
              <w:rFonts w:ascii="Times New Roman" w:hAnsi="Times New Roman"/>
              <w:noProof/>
              <w:sz w:val="24"/>
              <w:szCs w:val="24"/>
            </w:rPr>
          </w:pPr>
          <w:hyperlink w:anchor="_Toc164875530" w:history="1">
            <w:r w:rsidR="00B61DEB" w:rsidRPr="00B61DEB">
              <w:rPr>
                <w:rStyle w:val="Hipervnculo"/>
                <w:rFonts w:ascii="Times New Roman" w:eastAsia="Arial" w:hAnsi="Times New Roman"/>
                <w:noProof/>
                <w:sz w:val="24"/>
                <w:szCs w:val="24"/>
              </w:rPr>
              <w:t>4.1 Estructura académica del plan de estudio del programa XXX.</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_Toc164875530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2</w:t>
            </w:r>
            <w:r w:rsidR="00B61DEB" w:rsidRPr="00B61DEB">
              <w:rPr>
                <w:rFonts w:ascii="Times New Roman" w:hAnsi="Times New Roman"/>
                <w:noProof/>
                <w:webHidden/>
                <w:sz w:val="24"/>
                <w:szCs w:val="24"/>
              </w:rPr>
              <w:fldChar w:fldCharType="end"/>
            </w:r>
          </w:hyperlink>
        </w:p>
        <w:p w14:paraId="76C45897" w14:textId="77777777" w:rsidR="00B61DEB" w:rsidRPr="00B61DEB" w:rsidRDefault="00D8638C" w:rsidP="00B61DEB">
          <w:pPr>
            <w:pStyle w:val="TDC3"/>
            <w:tabs>
              <w:tab w:val="right" w:leader="dot" w:pos="9350"/>
            </w:tabs>
            <w:rPr>
              <w:rFonts w:ascii="Times New Roman" w:hAnsi="Times New Roman"/>
              <w:noProof/>
              <w:sz w:val="24"/>
              <w:szCs w:val="24"/>
            </w:rPr>
          </w:pPr>
          <w:hyperlink w:anchor="_Toc164875531" w:history="1">
            <w:r w:rsidR="00B61DEB" w:rsidRPr="00B61DEB">
              <w:rPr>
                <w:rStyle w:val="Hipervnculo"/>
                <w:rFonts w:ascii="Times New Roman" w:eastAsia="Arial" w:hAnsi="Times New Roman"/>
                <w:noProof/>
                <w:sz w:val="24"/>
                <w:szCs w:val="24"/>
              </w:rPr>
              <w:t>4.1.1 Créditos Académicos.</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_Toc164875531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2</w:t>
            </w:r>
            <w:r w:rsidR="00B61DEB" w:rsidRPr="00B61DEB">
              <w:rPr>
                <w:rFonts w:ascii="Times New Roman" w:hAnsi="Times New Roman"/>
                <w:noProof/>
                <w:webHidden/>
                <w:sz w:val="24"/>
                <w:szCs w:val="24"/>
              </w:rPr>
              <w:fldChar w:fldCharType="end"/>
            </w:r>
          </w:hyperlink>
        </w:p>
        <w:p w14:paraId="65878C18" w14:textId="77777777" w:rsidR="00B61DEB" w:rsidRPr="00B61DEB" w:rsidRDefault="00D8638C" w:rsidP="00B61DEB">
          <w:pPr>
            <w:pStyle w:val="TDC3"/>
            <w:tabs>
              <w:tab w:val="right" w:leader="dot" w:pos="9350"/>
            </w:tabs>
            <w:rPr>
              <w:rFonts w:ascii="Times New Roman" w:hAnsi="Times New Roman"/>
              <w:noProof/>
              <w:sz w:val="24"/>
              <w:szCs w:val="24"/>
            </w:rPr>
          </w:pPr>
          <w:hyperlink w:anchor="_Toc164875532" w:history="1">
            <w:r w:rsidR="00B61DEB" w:rsidRPr="00B61DEB">
              <w:rPr>
                <w:rStyle w:val="Hipervnculo"/>
                <w:rFonts w:ascii="Times New Roman" w:eastAsia="Arial" w:hAnsi="Times New Roman"/>
                <w:noProof/>
                <w:sz w:val="24"/>
                <w:szCs w:val="24"/>
              </w:rPr>
              <w:t>4.1.2 Horas de trabajo con acompañamiento directo e independiente</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_Toc164875532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2</w:t>
            </w:r>
            <w:r w:rsidR="00B61DEB" w:rsidRPr="00B61DEB">
              <w:rPr>
                <w:rFonts w:ascii="Times New Roman" w:hAnsi="Times New Roman"/>
                <w:noProof/>
                <w:webHidden/>
                <w:sz w:val="24"/>
                <w:szCs w:val="24"/>
              </w:rPr>
              <w:fldChar w:fldCharType="end"/>
            </w:r>
          </w:hyperlink>
        </w:p>
        <w:p w14:paraId="1C165CA6" w14:textId="77777777" w:rsidR="00B61DEB" w:rsidRPr="00B61DEB" w:rsidRDefault="00D8638C" w:rsidP="00B61DEB">
          <w:pPr>
            <w:pStyle w:val="TDC2"/>
            <w:tabs>
              <w:tab w:val="right" w:leader="dot" w:pos="9350"/>
            </w:tabs>
            <w:rPr>
              <w:rFonts w:ascii="Times New Roman" w:hAnsi="Times New Roman"/>
              <w:noProof/>
              <w:sz w:val="24"/>
              <w:szCs w:val="24"/>
            </w:rPr>
          </w:pPr>
          <w:hyperlink w:anchor="_Toc164875533" w:history="1">
            <w:r w:rsidR="00B61DEB" w:rsidRPr="00B61DEB">
              <w:rPr>
                <w:rStyle w:val="Hipervnculo"/>
                <w:rFonts w:ascii="Times New Roman" w:eastAsia="Arial" w:hAnsi="Times New Roman"/>
                <w:noProof/>
                <w:sz w:val="24"/>
                <w:szCs w:val="24"/>
              </w:rPr>
              <w:t>4.2 Componentes o Áreas de Formación del Plan de Estudios del programa XXX</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_Toc164875533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3</w:t>
            </w:r>
            <w:r w:rsidR="00B61DEB" w:rsidRPr="00B61DEB">
              <w:rPr>
                <w:rFonts w:ascii="Times New Roman" w:hAnsi="Times New Roman"/>
                <w:noProof/>
                <w:webHidden/>
                <w:sz w:val="24"/>
                <w:szCs w:val="24"/>
              </w:rPr>
              <w:fldChar w:fldCharType="end"/>
            </w:r>
          </w:hyperlink>
        </w:p>
        <w:p w14:paraId="20ECFD4F" w14:textId="77777777" w:rsidR="00B61DEB" w:rsidRPr="00B61DEB" w:rsidRDefault="00D8638C" w:rsidP="00B61DEB">
          <w:pPr>
            <w:pStyle w:val="TDC3"/>
            <w:tabs>
              <w:tab w:val="right" w:leader="dot" w:pos="9350"/>
            </w:tabs>
            <w:rPr>
              <w:rFonts w:ascii="Times New Roman" w:hAnsi="Times New Roman"/>
              <w:noProof/>
              <w:sz w:val="24"/>
              <w:szCs w:val="24"/>
            </w:rPr>
          </w:pPr>
          <w:hyperlink w:anchor="_Toc164875534" w:history="1">
            <w:r w:rsidR="00B61DEB" w:rsidRPr="00B61DEB">
              <w:rPr>
                <w:rStyle w:val="Hipervnculo"/>
                <w:rFonts w:ascii="Times New Roman" w:eastAsia="Arial" w:hAnsi="Times New Roman"/>
                <w:noProof/>
                <w:sz w:val="24"/>
                <w:szCs w:val="24"/>
              </w:rPr>
              <w:t>4.2.1 Componente XXXX.</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_Toc164875534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3</w:t>
            </w:r>
            <w:r w:rsidR="00B61DEB" w:rsidRPr="00B61DEB">
              <w:rPr>
                <w:rFonts w:ascii="Times New Roman" w:hAnsi="Times New Roman"/>
                <w:noProof/>
                <w:webHidden/>
                <w:sz w:val="24"/>
                <w:szCs w:val="24"/>
              </w:rPr>
              <w:fldChar w:fldCharType="end"/>
            </w:r>
          </w:hyperlink>
        </w:p>
        <w:p w14:paraId="3EBE9199" w14:textId="77777777" w:rsidR="00B61DEB" w:rsidRDefault="00D8638C" w:rsidP="00B61DEB">
          <w:pPr>
            <w:pStyle w:val="TDC3"/>
            <w:tabs>
              <w:tab w:val="right" w:leader="dot" w:pos="9350"/>
            </w:tabs>
            <w:rPr>
              <w:rFonts w:cstheme="minorBidi"/>
              <w:noProof/>
            </w:rPr>
          </w:pPr>
          <w:hyperlink w:anchor="_Toc164875535" w:history="1">
            <w:r w:rsidR="00B61DEB" w:rsidRPr="00B61DEB">
              <w:rPr>
                <w:rStyle w:val="Hipervnculo"/>
                <w:rFonts w:ascii="Times New Roman" w:eastAsia="Arial" w:hAnsi="Times New Roman"/>
                <w:noProof/>
                <w:sz w:val="24"/>
                <w:szCs w:val="24"/>
              </w:rPr>
              <w:t>4.2.2 Componente XXXX.</w:t>
            </w:r>
            <w:r w:rsidR="00B61DEB" w:rsidRPr="00B61DEB">
              <w:rPr>
                <w:rFonts w:ascii="Times New Roman" w:hAnsi="Times New Roman"/>
                <w:noProof/>
                <w:webHidden/>
                <w:sz w:val="24"/>
                <w:szCs w:val="24"/>
              </w:rPr>
              <w:tab/>
            </w:r>
            <w:r w:rsidR="00B61DEB" w:rsidRPr="00B61DEB">
              <w:rPr>
                <w:rFonts w:ascii="Times New Roman" w:hAnsi="Times New Roman"/>
                <w:noProof/>
                <w:webHidden/>
                <w:sz w:val="24"/>
                <w:szCs w:val="24"/>
              </w:rPr>
              <w:fldChar w:fldCharType="begin"/>
            </w:r>
            <w:r w:rsidR="00B61DEB" w:rsidRPr="00B61DEB">
              <w:rPr>
                <w:rFonts w:ascii="Times New Roman" w:hAnsi="Times New Roman"/>
                <w:noProof/>
                <w:webHidden/>
                <w:sz w:val="24"/>
                <w:szCs w:val="24"/>
              </w:rPr>
              <w:instrText xml:space="preserve"> PAGEREF _Toc164875535 \h </w:instrText>
            </w:r>
            <w:r w:rsidR="00B61DEB" w:rsidRPr="00B61DEB">
              <w:rPr>
                <w:rFonts w:ascii="Times New Roman" w:hAnsi="Times New Roman"/>
                <w:noProof/>
                <w:webHidden/>
                <w:sz w:val="24"/>
                <w:szCs w:val="24"/>
              </w:rPr>
            </w:r>
            <w:r w:rsidR="00B61DEB" w:rsidRPr="00B61DEB">
              <w:rPr>
                <w:rFonts w:ascii="Times New Roman" w:hAnsi="Times New Roman"/>
                <w:noProof/>
                <w:webHidden/>
                <w:sz w:val="24"/>
                <w:szCs w:val="24"/>
              </w:rPr>
              <w:fldChar w:fldCharType="separate"/>
            </w:r>
            <w:r w:rsidR="00B61DEB" w:rsidRPr="00B61DEB">
              <w:rPr>
                <w:rFonts w:ascii="Times New Roman" w:hAnsi="Times New Roman"/>
                <w:noProof/>
                <w:webHidden/>
                <w:sz w:val="24"/>
                <w:szCs w:val="24"/>
              </w:rPr>
              <w:t>3</w:t>
            </w:r>
            <w:r w:rsidR="00B61DEB" w:rsidRPr="00B61DEB">
              <w:rPr>
                <w:rFonts w:ascii="Times New Roman" w:hAnsi="Times New Roman"/>
                <w:noProof/>
                <w:webHidden/>
                <w:sz w:val="24"/>
                <w:szCs w:val="24"/>
              </w:rPr>
              <w:fldChar w:fldCharType="end"/>
            </w:r>
          </w:hyperlink>
        </w:p>
        <w:p w14:paraId="2FE46284" w14:textId="77777777" w:rsidR="00B61DEB" w:rsidRDefault="00D8638C" w:rsidP="00B61DEB">
          <w:pPr>
            <w:pStyle w:val="TDC3"/>
            <w:tabs>
              <w:tab w:val="right" w:leader="dot" w:pos="9350"/>
            </w:tabs>
            <w:rPr>
              <w:rFonts w:cstheme="minorBidi"/>
              <w:noProof/>
            </w:rPr>
          </w:pPr>
          <w:hyperlink w:anchor="_Toc164875536" w:history="1">
            <w:r w:rsidR="00B61DEB" w:rsidRPr="00E73FC5">
              <w:rPr>
                <w:rStyle w:val="Hipervnculo"/>
                <w:rFonts w:eastAsia="Arial"/>
                <w:noProof/>
              </w:rPr>
              <w:t>4.2.3 Componente XXX.</w:t>
            </w:r>
            <w:r w:rsidR="00B61DEB">
              <w:rPr>
                <w:noProof/>
                <w:webHidden/>
              </w:rPr>
              <w:tab/>
            </w:r>
            <w:r w:rsidR="00B61DEB">
              <w:rPr>
                <w:noProof/>
                <w:webHidden/>
              </w:rPr>
              <w:fldChar w:fldCharType="begin"/>
            </w:r>
            <w:r w:rsidR="00B61DEB">
              <w:rPr>
                <w:noProof/>
                <w:webHidden/>
              </w:rPr>
              <w:instrText xml:space="preserve"> PAGEREF _Toc164875536 \h </w:instrText>
            </w:r>
            <w:r w:rsidR="00B61DEB">
              <w:rPr>
                <w:noProof/>
                <w:webHidden/>
              </w:rPr>
            </w:r>
            <w:r w:rsidR="00B61DEB">
              <w:rPr>
                <w:noProof/>
                <w:webHidden/>
              </w:rPr>
              <w:fldChar w:fldCharType="separate"/>
            </w:r>
            <w:r w:rsidR="00B61DEB">
              <w:rPr>
                <w:noProof/>
                <w:webHidden/>
              </w:rPr>
              <w:t>3</w:t>
            </w:r>
            <w:r w:rsidR="00B61DEB">
              <w:rPr>
                <w:noProof/>
                <w:webHidden/>
              </w:rPr>
              <w:fldChar w:fldCharType="end"/>
            </w:r>
          </w:hyperlink>
        </w:p>
        <w:p w14:paraId="67A423D0" w14:textId="77777777" w:rsidR="00B61DEB" w:rsidRDefault="00D8638C" w:rsidP="00B61DEB">
          <w:pPr>
            <w:pStyle w:val="TDC3"/>
            <w:tabs>
              <w:tab w:val="right" w:leader="dot" w:pos="9350"/>
            </w:tabs>
            <w:rPr>
              <w:rFonts w:cstheme="minorBidi"/>
              <w:noProof/>
            </w:rPr>
          </w:pPr>
          <w:hyperlink w:anchor="_Toc164875537" w:history="1">
            <w:r w:rsidR="00B61DEB" w:rsidRPr="00E73FC5">
              <w:rPr>
                <w:rStyle w:val="Hipervnculo"/>
                <w:noProof/>
              </w:rPr>
              <w:t>4.2.4 Componente XXXX.</w:t>
            </w:r>
            <w:r w:rsidR="00B61DEB">
              <w:rPr>
                <w:noProof/>
                <w:webHidden/>
              </w:rPr>
              <w:tab/>
            </w:r>
            <w:r w:rsidR="00B61DEB">
              <w:rPr>
                <w:noProof/>
                <w:webHidden/>
              </w:rPr>
              <w:fldChar w:fldCharType="begin"/>
            </w:r>
            <w:r w:rsidR="00B61DEB">
              <w:rPr>
                <w:noProof/>
                <w:webHidden/>
              </w:rPr>
              <w:instrText xml:space="preserve"> PAGEREF _Toc164875537 \h </w:instrText>
            </w:r>
            <w:r w:rsidR="00B61DEB">
              <w:rPr>
                <w:noProof/>
                <w:webHidden/>
              </w:rPr>
            </w:r>
            <w:r w:rsidR="00B61DEB">
              <w:rPr>
                <w:noProof/>
                <w:webHidden/>
              </w:rPr>
              <w:fldChar w:fldCharType="separate"/>
            </w:r>
            <w:r w:rsidR="00B61DEB">
              <w:rPr>
                <w:noProof/>
                <w:webHidden/>
              </w:rPr>
              <w:t>3</w:t>
            </w:r>
            <w:r w:rsidR="00B61DEB">
              <w:rPr>
                <w:noProof/>
                <w:webHidden/>
              </w:rPr>
              <w:fldChar w:fldCharType="end"/>
            </w:r>
          </w:hyperlink>
        </w:p>
        <w:p w14:paraId="1EFED5CE" w14:textId="77777777" w:rsidR="00B61DEB" w:rsidRDefault="00D8638C" w:rsidP="00B61DEB">
          <w:pPr>
            <w:pStyle w:val="TDC2"/>
            <w:tabs>
              <w:tab w:val="right" w:leader="dot" w:pos="9350"/>
            </w:tabs>
            <w:rPr>
              <w:rFonts w:cstheme="minorBidi"/>
              <w:noProof/>
            </w:rPr>
          </w:pPr>
          <w:hyperlink w:anchor="_Toc164875538" w:history="1">
            <w:r w:rsidR="00B61DEB" w:rsidRPr="00E73FC5">
              <w:rPr>
                <w:rStyle w:val="Hipervnculo"/>
                <w:noProof/>
              </w:rPr>
              <w:t xml:space="preserve">4.3 </w:t>
            </w:r>
            <w:r w:rsidR="00B61DEB" w:rsidRPr="00E73FC5">
              <w:rPr>
                <w:rStyle w:val="Hipervnculo"/>
                <w:bCs/>
                <w:noProof/>
              </w:rPr>
              <w:t>Seguimiento al proceso formativo.</w:t>
            </w:r>
            <w:r w:rsidR="00B61DEB">
              <w:rPr>
                <w:noProof/>
                <w:webHidden/>
              </w:rPr>
              <w:tab/>
            </w:r>
            <w:r w:rsidR="00B61DEB">
              <w:rPr>
                <w:noProof/>
                <w:webHidden/>
              </w:rPr>
              <w:fldChar w:fldCharType="begin"/>
            </w:r>
            <w:r w:rsidR="00B61DEB">
              <w:rPr>
                <w:noProof/>
                <w:webHidden/>
              </w:rPr>
              <w:instrText xml:space="preserve"> PAGEREF _Toc164875538 \h </w:instrText>
            </w:r>
            <w:r w:rsidR="00B61DEB">
              <w:rPr>
                <w:noProof/>
                <w:webHidden/>
              </w:rPr>
            </w:r>
            <w:r w:rsidR="00B61DEB">
              <w:rPr>
                <w:noProof/>
                <w:webHidden/>
              </w:rPr>
              <w:fldChar w:fldCharType="separate"/>
            </w:r>
            <w:r w:rsidR="00B61DEB">
              <w:rPr>
                <w:noProof/>
                <w:webHidden/>
              </w:rPr>
              <w:t>4</w:t>
            </w:r>
            <w:r w:rsidR="00B61DEB">
              <w:rPr>
                <w:noProof/>
                <w:webHidden/>
              </w:rPr>
              <w:fldChar w:fldCharType="end"/>
            </w:r>
          </w:hyperlink>
        </w:p>
        <w:p w14:paraId="315D0140" w14:textId="77777777" w:rsidR="00B61DEB" w:rsidRDefault="00D8638C" w:rsidP="00B61DEB">
          <w:pPr>
            <w:pStyle w:val="TDC2"/>
            <w:tabs>
              <w:tab w:val="right" w:leader="dot" w:pos="9350"/>
            </w:tabs>
            <w:rPr>
              <w:rFonts w:cstheme="minorBidi"/>
              <w:noProof/>
            </w:rPr>
          </w:pPr>
          <w:hyperlink w:anchor="_Toc164875539" w:history="1">
            <w:r w:rsidR="00B61DEB" w:rsidRPr="00E73FC5">
              <w:rPr>
                <w:rStyle w:val="Hipervnculo"/>
                <w:bCs/>
                <w:noProof/>
              </w:rPr>
              <w:t>4.4 Actividades académicas – escenarios de práctica.</w:t>
            </w:r>
            <w:r w:rsidR="00B61DEB">
              <w:rPr>
                <w:noProof/>
                <w:webHidden/>
              </w:rPr>
              <w:tab/>
            </w:r>
            <w:r w:rsidR="00B61DEB">
              <w:rPr>
                <w:noProof/>
                <w:webHidden/>
              </w:rPr>
              <w:fldChar w:fldCharType="begin"/>
            </w:r>
            <w:r w:rsidR="00B61DEB">
              <w:rPr>
                <w:noProof/>
                <w:webHidden/>
              </w:rPr>
              <w:instrText xml:space="preserve"> PAGEREF _Toc164875539 \h </w:instrText>
            </w:r>
            <w:r w:rsidR="00B61DEB">
              <w:rPr>
                <w:noProof/>
                <w:webHidden/>
              </w:rPr>
            </w:r>
            <w:r w:rsidR="00B61DEB">
              <w:rPr>
                <w:noProof/>
                <w:webHidden/>
              </w:rPr>
              <w:fldChar w:fldCharType="separate"/>
            </w:r>
            <w:r w:rsidR="00B61DEB">
              <w:rPr>
                <w:noProof/>
                <w:webHidden/>
              </w:rPr>
              <w:t>4</w:t>
            </w:r>
            <w:r w:rsidR="00B61DEB">
              <w:rPr>
                <w:noProof/>
                <w:webHidden/>
              </w:rPr>
              <w:fldChar w:fldCharType="end"/>
            </w:r>
          </w:hyperlink>
        </w:p>
        <w:p w14:paraId="5805BDAE" w14:textId="77777777" w:rsidR="00B61DEB" w:rsidRDefault="00B61DEB" w:rsidP="00B61DEB">
          <w:pPr>
            <w:rPr>
              <w:b/>
              <w:bCs/>
              <w:lang w:val="es-ES"/>
            </w:rPr>
          </w:pPr>
          <w:r>
            <w:rPr>
              <w:b/>
              <w:bCs/>
              <w:lang w:val="es-ES"/>
            </w:rPr>
            <w:fldChar w:fldCharType="end"/>
          </w:r>
        </w:p>
      </w:sdtContent>
    </w:sdt>
    <w:p w14:paraId="3FB303B3" w14:textId="77777777" w:rsidR="00B61DEB" w:rsidRDefault="00B61DEB" w:rsidP="00956024">
      <w:pPr>
        <w:pStyle w:val="Ttulo1"/>
      </w:pPr>
    </w:p>
    <w:p w14:paraId="0E5EA5CC" w14:textId="77777777" w:rsidR="00B61DEB" w:rsidRDefault="00B61DEB" w:rsidP="00956024">
      <w:pPr>
        <w:pStyle w:val="Ttulo1"/>
      </w:pPr>
    </w:p>
    <w:p w14:paraId="2950E922" w14:textId="77777777" w:rsidR="00B61DEB" w:rsidRDefault="00B61DEB" w:rsidP="00956024">
      <w:pPr>
        <w:pStyle w:val="Ttulo1"/>
      </w:pPr>
    </w:p>
    <w:p w14:paraId="190EFE28" w14:textId="77777777" w:rsidR="00B61DEB" w:rsidRDefault="00B61DEB" w:rsidP="00956024">
      <w:pPr>
        <w:pStyle w:val="Ttulo1"/>
      </w:pPr>
    </w:p>
    <w:p w14:paraId="76F9BD1F" w14:textId="77777777" w:rsidR="00B61DEB" w:rsidRDefault="00B61DEB" w:rsidP="00956024">
      <w:pPr>
        <w:pStyle w:val="Ttulo1"/>
      </w:pPr>
    </w:p>
    <w:p w14:paraId="5A3718E9" w14:textId="77777777" w:rsidR="00B61DEB" w:rsidRDefault="00B61DEB" w:rsidP="00956024">
      <w:pPr>
        <w:pStyle w:val="Ttulo1"/>
      </w:pPr>
    </w:p>
    <w:p w14:paraId="7EB07A04" w14:textId="77777777" w:rsidR="00B61DEB" w:rsidRDefault="00B61DEB" w:rsidP="00956024">
      <w:pPr>
        <w:pStyle w:val="Ttulo1"/>
      </w:pPr>
    </w:p>
    <w:p w14:paraId="08CD4C2E" w14:textId="77777777" w:rsidR="00B61DEB" w:rsidRDefault="00B61DEB" w:rsidP="00956024">
      <w:pPr>
        <w:pStyle w:val="Ttulo1"/>
      </w:pPr>
    </w:p>
    <w:p w14:paraId="084584A8" w14:textId="6DFED27B" w:rsidR="00B61DEB" w:rsidRDefault="00B61DEB" w:rsidP="00956024">
      <w:pPr>
        <w:pStyle w:val="Ttulo1"/>
      </w:pPr>
    </w:p>
    <w:p w14:paraId="63DDB463" w14:textId="77777777" w:rsidR="00B61DEB" w:rsidRPr="00B61DEB" w:rsidRDefault="00B61DEB" w:rsidP="00B61DEB">
      <w:pPr>
        <w:rPr>
          <w:lang w:val="es-MX"/>
        </w:rPr>
      </w:pPr>
    </w:p>
    <w:p w14:paraId="6272897F" w14:textId="401FC597" w:rsidR="00B61DEB" w:rsidRPr="00B61DEB" w:rsidRDefault="00B61DEB" w:rsidP="00B61DEB">
      <w:pPr>
        <w:pStyle w:val="Ttulo1"/>
        <w:rPr>
          <w:rFonts w:ascii="Times New Roman" w:hAnsi="Times New Roman" w:cs="Times New Roman"/>
          <w:sz w:val="40"/>
          <w:szCs w:val="40"/>
        </w:rPr>
      </w:pPr>
      <w:bookmarkStart w:id="1" w:name="_Toc164875529"/>
      <w:bookmarkEnd w:id="0"/>
      <w:r w:rsidRPr="00B61DEB">
        <w:rPr>
          <w:rFonts w:ascii="Times New Roman" w:hAnsi="Times New Roman" w:cs="Times New Roman"/>
          <w:sz w:val="40"/>
          <w:szCs w:val="40"/>
        </w:rPr>
        <w:lastRenderedPageBreak/>
        <w:t xml:space="preserve">4. Organización </w:t>
      </w:r>
      <w:r>
        <w:rPr>
          <w:rFonts w:ascii="Times New Roman" w:hAnsi="Times New Roman" w:cs="Times New Roman"/>
          <w:sz w:val="40"/>
          <w:szCs w:val="40"/>
        </w:rPr>
        <w:t>d</w:t>
      </w:r>
      <w:r w:rsidRPr="00B61DEB">
        <w:rPr>
          <w:rFonts w:ascii="Times New Roman" w:hAnsi="Times New Roman" w:cs="Times New Roman"/>
          <w:sz w:val="40"/>
          <w:szCs w:val="40"/>
        </w:rPr>
        <w:t xml:space="preserve">e </w:t>
      </w:r>
      <w:r>
        <w:rPr>
          <w:rFonts w:ascii="Times New Roman" w:hAnsi="Times New Roman" w:cs="Times New Roman"/>
          <w:sz w:val="40"/>
          <w:szCs w:val="40"/>
        </w:rPr>
        <w:t>l</w:t>
      </w:r>
      <w:r w:rsidRPr="00B61DEB">
        <w:rPr>
          <w:rFonts w:ascii="Times New Roman" w:hAnsi="Times New Roman" w:cs="Times New Roman"/>
          <w:sz w:val="40"/>
          <w:szCs w:val="40"/>
        </w:rPr>
        <w:t xml:space="preserve">as Actividades Académicas </w:t>
      </w:r>
      <w:r>
        <w:rPr>
          <w:rFonts w:ascii="Times New Roman" w:hAnsi="Times New Roman" w:cs="Times New Roman"/>
          <w:sz w:val="40"/>
          <w:szCs w:val="40"/>
        </w:rPr>
        <w:t>y</w:t>
      </w:r>
      <w:r w:rsidRPr="00B61DEB">
        <w:rPr>
          <w:rFonts w:ascii="Times New Roman" w:hAnsi="Times New Roman" w:cs="Times New Roman"/>
          <w:sz w:val="40"/>
          <w:szCs w:val="40"/>
        </w:rPr>
        <w:t xml:space="preserve"> Proceso Formativo</w:t>
      </w:r>
      <w:bookmarkEnd w:id="1"/>
    </w:p>
    <w:p w14:paraId="5F11A76C" w14:textId="77777777" w:rsidR="00B61DEB" w:rsidRPr="00B61DEB" w:rsidRDefault="00B61DEB" w:rsidP="00B61DEB">
      <w:pPr>
        <w:pStyle w:val="Ttulo2"/>
        <w:jc w:val="both"/>
        <w:rPr>
          <w:rFonts w:ascii="Times New Roman" w:eastAsia="Arial" w:hAnsi="Times New Roman" w:cs="Times New Roman"/>
          <w:sz w:val="40"/>
          <w:szCs w:val="40"/>
          <w:lang w:eastAsia="es-CO"/>
        </w:rPr>
      </w:pPr>
    </w:p>
    <w:p w14:paraId="4350D5B7" w14:textId="16F71E99" w:rsidR="00B61DEB" w:rsidRPr="00B61DEB" w:rsidRDefault="00B61DEB" w:rsidP="00B61DEB">
      <w:pPr>
        <w:pStyle w:val="Ttulo2"/>
        <w:jc w:val="both"/>
        <w:rPr>
          <w:rFonts w:ascii="Times New Roman" w:eastAsia="Arial" w:hAnsi="Times New Roman" w:cs="Times New Roman"/>
          <w:sz w:val="36"/>
          <w:szCs w:val="36"/>
          <w:lang w:eastAsia="es-CO"/>
        </w:rPr>
      </w:pPr>
      <w:bookmarkStart w:id="2" w:name="_heading=h.2olpkfy" w:colFirst="0" w:colLast="0"/>
      <w:bookmarkStart w:id="3" w:name="_heading=h.13qzunr" w:colFirst="0" w:colLast="0"/>
      <w:bookmarkStart w:id="4" w:name="_Toc164875530"/>
      <w:bookmarkEnd w:id="2"/>
      <w:bookmarkEnd w:id="3"/>
      <w:r w:rsidRPr="00B61DEB">
        <w:rPr>
          <w:rFonts w:ascii="Times New Roman" w:eastAsia="Arial" w:hAnsi="Times New Roman" w:cs="Times New Roman"/>
          <w:sz w:val="36"/>
          <w:szCs w:val="36"/>
          <w:lang w:eastAsia="es-CO"/>
        </w:rPr>
        <w:t xml:space="preserve">4.1 Estructura </w:t>
      </w:r>
      <w:r>
        <w:rPr>
          <w:rFonts w:ascii="Times New Roman" w:eastAsia="Arial" w:hAnsi="Times New Roman" w:cs="Times New Roman"/>
          <w:sz w:val="36"/>
          <w:szCs w:val="36"/>
          <w:lang w:eastAsia="es-CO"/>
        </w:rPr>
        <w:t>A</w:t>
      </w:r>
      <w:r w:rsidRPr="00B61DEB">
        <w:rPr>
          <w:rFonts w:ascii="Times New Roman" w:eastAsia="Arial" w:hAnsi="Times New Roman" w:cs="Times New Roman"/>
          <w:sz w:val="36"/>
          <w:szCs w:val="36"/>
          <w:lang w:eastAsia="es-CO"/>
        </w:rPr>
        <w:t xml:space="preserve">cadémica del </w:t>
      </w:r>
      <w:r>
        <w:rPr>
          <w:rFonts w:ascii="Times New Roman" w:eastAsia="Arial" w:hAnsi="Times New Roman" w:cs="Times New Roman"/>
          <w:sz w:val="36"/>
          <w:szCs w:val="36"/>
          <w:lang w:eastAsia="es-CO"/>
        </w:rPr>
        <w:t>P</w:t>
      </w:r>
      <w:r w:rsidRPr="00B61DEB">
        <w:rPr>
          <w:rFonts w:ascii="Times New Roman" w:eastAsia="Arial" w:hAnsi="Times New Roman" w:cs="Times New Roman"/>
          <w:sz w:val="36"/>
          <w:szCs w:val="36"/>
          <w:lang w:eastAsia="es-CO"/>
        </w:rPr>
        <w:t xml:space="preserve">lan de </w:t>
      </w:r>
      <w:r>
        <w:rPr>
          <w:rFonts w:ascii="Times New Roman" w:eastAsia="Arial" w:hAnsi="Times New Roman" w:cs="Times New Roman"/>
          <w:sz w:val="36"/>
          <w:szCs w:val="36"/>
          <w:lang w:eastAsia="es-CO"/>
        </w:rPr>
        <w:t>E</w:t>
      </w:r>
      <w:r w:rsidRPr="00B61DEB">
        <w:rPr>
          <w:rFonts w:ascii="Times New Roman" w:eastAsia="Arial" w:hAnsi="Times New Roman" w:cs="Times New Roman"/>
          <w:sz w:val="36"/>
          <w:szCs w:val="36"/>
          <w:lang w:eastAsia="es-CO"/>
        </w:rPr>
        <w:t>studio del programa XXX.</w:t>
      </w:r>
      <w:bookmarkEnd w:id="4"/>
    </w:p>
    <w:p w14:paraId="0F23B483" w14:textId="77777777" w:rsidR="00B61DEB" w:rsidRPr="00B61DEB" w:rsidRDefault="00B61DEB" w:rsidP="00B61DEB">
      <w:pPr>
        <w:pStyle w:val="Ttulo2"/>
        <w:rPr>
          <w:rFonts w:ascii="Times New Roman" w:eastAsia="Arial" w:hAnsi="Times New Roman" w:cs="Times New Roman"/>
          <w:lang w:eastAsia="es-CO"/>
        </w:rPr>
      </w:pPr>
    </w:p>
    <w:p w14:paraId="67D0AFB3" w14:textId="1B4FA4EB" w:rsidR="00B61DEB" w:rsidRPr="003E5BF9" w:rsidRDefault="00B61DEB" w:rsidP="00B61DEB">
      <w:pPr>
        <w:pStyle w:val="Ttulo3"/>
        <w:rPr>
          <w:rFonts w:ascii="Times New Roman" w:eastAsia="Arial" w:hAnsi="Times New Roman" w:cs="Times New Roman"/>
          <w:sz w:val="28"/>
          <w:szCs w:val="28"/>
          <w:lang w:eastAsia="es-CO"/>
        </w:rPr>
      </w:pPr>
      <w:bookmarkStart w:id="5" w:name="_Toc164875531"/>
      <w:r w:rsidRPr="003E5BF9">
        <w:rPr>
          <w:rFonts w:ascii="Times New Roman" w:eastAsia="Arial" w:hAnsi="Times New Roman" w:cs="Times New Roman"/>
          <w:sz w:val="28"/>
          <w:szCs w:val="28"/>
          <w:lang w:eastAsia="es-CO"/>
        </w:rPr>
        <w:t>4.1.1 Créditos Académicos</w:t>
      </w:r>
      <w:bookmarkEnd w:id="5"/>
    </w:p>
    <w:p w14:paraId="4BF14303"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r w:rsidRPr="00B61DEB">
        <w:rPr>
          <w:rFonts w:ascii="Times New Roman" w:eastAsia="Arial" w:hAnsi="Times New Roman" w:cs="Times New Roman"/>
          <w:color w:val="000000"/>
          <w:lang w:eastAsia="es-CO"/>
        </w:rPr>
        <w:t xml:space="preserve">El programa </w:t>
      </w:r>
      <w:proofErr w:type="spellStart"/>
      <w:r w:rsidRPr="00B61DEB">
        <w:rPr>
          <w:rFonts w:ascii="Times New Roman" w:eastAsia="Arial" w:hAnsi="Times New Roman" w:cs="Times New Roman"/>
          <w:color w:val="000000"/>
          <w:lang w:eastAsia="es-CO"/>
        </w:rPr>
        <w:t>XXx</w:t>
      </w:r>
      <w:proofErr w:type="spellEnd"/>
      <w:r w:rsidRPr="00B61DEB">
        <w:rPr>
          <w:rFonts w:ascii="Times New Roman" w:eastAsia="Arial" w:hAnsi="Times New Roman" w:cs="Times New Roman"/>
          <w:color w:val="000000"/>
          <w:lang w:eastAsia="es-CO"/>
        </w:rPr>
        <w:t xml:space="preserve"> se acoge a la definición de crédito académico establecida en el Ministerio de Educación Nacional, en lo que se considera como “la Medida de trabajo académico” y expresa la autonomía de las instituciones para el manejo de las actividades académicas con el fin de facilitar la flexibilidad y la movilidad de los estudiantes de los Programas ofertados; en concordancia con lo anterior se precisa los créditos académicos como “la unidad de medida del trabajo académico para expresar todas las actividades que hacen parte del plan de estudios que deben cumplir los estudiantes”. Así mismo, se reconoce que un crédito académico equivale a cuarenta y ocho (48) horas de trabajo académico del estudiante, que comprende las horas con acompañamiento directo del docente y las horas de trabajo independiente que el estudiante debe dedicar a la realización de actividades de estudio, prácticas u otras que sean necesarias para alcanzar las metas de aprendizaje, (Decreto 1330 de 2019).</w:t>
      </w:r>
    </w:p>
    <w:p w14:paraId="01A4B3E5"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r w:rsidRPr="00B61DEB">
        <w:rPr>
          <w:rFonts w:ascii="Times New Roman" w:eastAsia="Arial" w:hAnsi="Times New Roman" w:cs="Times New Roman"/>
          <w:color w:val="000000"/>
          <w:lang w:eastAsia="es-CO"/>
        </w:rPr>
        <w:t xml:space="preserve">El programa de XXXX que oferta la Universidad Francisco de Paula Santander mediante XXX aprueba la </w:t>
      </w:r>
      <w:r w:rsidRPr="00B61DEB">
        <w:rPr>
          <w:rFonts w:ascii="Times New Roman" w:eastAsia="Arial" w:hAnsi="Times New Roman" w:cs="Times New Roman"/>
          <w:color w:val="000000"/>
          <w:highlight w:val="yellow"/>
          <w:lang w:eastAsia="es-CO"/>
        </w:rPr>
        <w:t>estructura o modificación curricular del plan de estudios</w:t>
      </w:r>
      <w:r w:rsidRPr="00B61DEB">
        <w:rPr>
          <w:rFonts w:ascii="Times New Roman" w:eastAsia="Arial" w:hAnsi="Times New Roman" w:cs="Times New Roman"/>
          <w:color w:val="000000"/>
          <w:lang w:eastAsia="es-CO"/>
        </w:rPr>
        <w:t xml:space="preserve"> donde se dimensiona XX créditos académicos de formación básica, XX créditos disciplinares, XX créditos de formación investigativa, XX humanísticos y XX créditos y de formación flexible. Para un total de XX créditos.</w:t>
      </w:r>
    </w:p>
    <w:p w14:paraId="2695F797" w14:textId="77777777" w:rsidR="00B61DEB" w:rsidRPr="003E5BF9" w:rsidRDefault="00B61DEB" w:rsidP="00B61DEB">
      <w:pPr>
        <w:pStyle w:val="Ttulo3"/>
        <w:rPr>
          <w:rFonts w:ascii="Times New Roman" w:eastAsia="Arial" w:hAnsi="Times New Roman" w:cs="Times New Roman"/>
          <w:sz w:val="28"/>
          <w:szCs w:val="28"/>
          <w:lang w:eastAsia="es-CO"/>
        </w:rPr>
      </w:pPr>
      <w:bookmarkStart w:id="6" w:name="_heading=h.22vxnjd" w:colFirst="0" w:colLast="0"/>
      <w:bookmarkStart w:id="7" w:name="_heading=h.i17xr6" w:colFirst="0" w:colLast="0"/>
      <w:bookmarkEnd w:id="6"/>
      <w:bookmarkEnd w:id="7"/>
    </w:p>
    <w:p w14:paraId="62481374" w14:textId="77777777" w:rsidR="00B61DEB" w:rsidRPr="003E5BF9" w:rsidRDefault="00B61DEB" w:rsidP="00B61DEB">
      <w:pPr>
        <w:pStyle w:val="Ttulo3"/>
        <w:rPr>
          <w:rFonts w:ascii="Times New Roman" w:eastAsia="Arial" w:hAnsi="Times New Roman" w:cs="Times New Roman"/>
          <w:sz w:val="28"/>
          <w:szCs w:val="28"/>
          <w:lang w:eastAsia="es-CO"/>
        </w:rPr>
      </w:pPr>
      <w:bookmarkStart w:id="8" w:name="_Toc164875532"/>
      <w:r w:rsidRPr="003E5BF9">
        <w:rPr>
          <w:rFonts w:ascii="Times New Roman" w:eastAsia="Arial" w:hAnsi="Times New Roman" w:cs="Times New Roman"/>
          <w:sz w:val="28"/>
          <w:szCs w:val="28"/>
          <w:lang w:eastAsia="es-CO"/>
        </w:rPr>
        <w:t>4.1.2 Horas de trabajo con acompañamiento directo e independiente</w:t>
      </w:r>
      <w:bookmarkEnd w:id="8"/>
    </w:p>
    <w:p w14:paraId="021F25F2" w14:textId="77777777" w:rsidR="00B61DEB" w:rsidRPr="003E5BF9" w:rsidRDefault="00B61DEB" w:rsidP="00B61DEB">
      <w:pPr>
        <w:spacing w:before="240" w:after="5" w:line="360" w:lineRule="auto"/>
        <w:ind w:left="10" w:right="27" w:firstLine="709"/>
        <w:jc w:val="both"/>
        <w:rPr>
          <w:rFonts w:ascii="Times New Roman" w:eastAsia="Arial" w:hAnsi="Times New Roman" w:cs="Times New Roman"/>
          <w:color w:val="000000"/>
          <w:sz w:val="24"/>
          <w:szCs w:val="24"/>
          <w:lang w:eastAsia="es-CO"/>
        </w:rPr>
      </w:pPr>
      <w:r w:rsidRPr="003E5BF9">
        <w:rPr>
          <w:rFonts w:ascii="Times New Roman" w:eastAsia="Arial" w:hAnsi="Times New Roman" w:cs="Times New Roman"/>
          <w:color w:val="000000"/>
          <w:sz w:val="24"/>
          <w:szCs w:val="24"/>
          <w:lang w:eastAsia="es-CO"/>
        </w:rPr>
        <w:t xml:space="preserve">Según la normatividad del Decreto 1330 de julio 25 de 2019 “las instituciones de educación superior deben discriminar las horas de trabajo independiente y las de acompañamiento directo del docente” de igual manera establece que “el número de créditos de una actividad académica será expresado siempre en números enteros. Para el caso del programa XXXXX cada curso cuenta con X y X créditos, para un total de XX créditos en primer semestre, XX créditos en el segundo semestre, XX créditos en el tercer semestre…. XXXX y XX créditos en el cuarto semestre. Además, XXX horas de acompañamiento directo por parte del docente y XXX horas de trabajo independiente. </w:t>
      </w:r>
    </w:p>
    <w:p w14:paraId="7FFF53C8" w14:textId="77777777" w:rsidR="00B61DEB" w:rsidRPr="003E5BF9" w:rsidRDefault="00B61DEB" w:rsidP="00B61DEB">
      <w:pPr>
        <w:spacing w:after="5" w:line="360" w:lineRule="auto"/>
        <w:ind w:left="10" w:right="27" w:firstLine="709"/>
        <w:jc w:val="both"/>
        <w:rPr>
          <w:rFonts w:ascii="Times New Roman" w:eastAsia="Arial" w:hAnsi="Times New Roman" w:cs="Times New Roman"/>
          <w:color w:val="000000"/>
          <w:sz w:val="24"/>
          <w:szCs w:val="24"/>
          <w:lang w:eastAsia="es-CO"/>
        </w:rPr>
      </w:pPr>
      <w:r w:rsidRPr="003E5BF9">
        <w:rPr>
          <w:rFonts w:ascii="Times New Roman" w:eastAsia="Arial" w:hAnsi="Times New Roman" w:cs="Times New Roman"/>
          <w:color w:val="000000"/>
          <w:sz w:val="24"/>
          <w:szCs w:val="24"/>
          <w:lang w:eastAsia="es-CO"/>
        </w:rPr>
        <w:t>Las horas de acompañamiento directo por parte del docente se materializan como clases magistrales, seminarios presenciales y talleres, tutorías. Las horas de trabajo independiente corresponde al tiempo que el estudiante dedicará a realizar consultas en diferentes fuentes físicas o digitales según las indicaciones del docente, así como de lecturas propuestas o consultadas por los estudiantes para mejorar la productividad de las clases,  también contarán la participación en congresos nacional e internacional, foros, elaboración de informes y en general todas las consultas que logren mejorar el conocimiento propuesto en las competencias en cada uno de contenidos curriculares.</w:t>
      </w:r>
    </w:p>
    <w:p w14:paraId="013E1992" w14:textId="77777777" w:rsidR="00B61DEB" w:rsidRPr="003E5BF9" w:rsidRDefault="00B61DEB" w:rsidP="00B61DEB">
      <w:pPr>
        <w:spacing w:after="5" w:line="360" w:lineRule="auto"/>
        <w:ind w:left="10" w:right="27" w:firstLine="709"/>
        <w:jc w:val="both"/>
        <w:rPr>
          <w:rFonts w:ascii="Times New Roman" w:eastAsia="Arial" w:hAnsi="Times New Roman" w:cs="Times New Roman"/>
          <w:color w:val="000000"/>
          <w:sz w:val="24"/>
          <w:szCs w:val="24"/>
          <w:lang w:eastAsia="es-CO"/>
        </w:rPr>
      </w:pPr>
      <w:r w:rsidRPr="003E5BF9">
        <w:rPr>
          <w:rFonts w:ascii="Times New Roman" w:eastAsia="Arial" w:hAnsi="Times New Roman" w:cs="Times New Roman"/>
          <w:color w:val="000000"/>
          <w:sz w:val="24"/>
          <w:szCs w:val="24"/>
          <w:lang w:eastAsia="es-CO"/>
        </w:rPr>
        <w:t xml:space="preserve">Según lo mencionado con anterioridad a continuación se presenta el plan de estudio en créditos ver tabla </w:t>
      </w:r>
      <w:r w:rsidRPr="003E5BF9">
        <w:rPr>
          <w:rFonts w:ascii="Times New Roman" w:eastAsia="Arial" w:hAnsi="Times New Roman" w:cs="Times New Roman"/>
          <w:color w:val="000000"/>
          <w:sz w:val="24"/>
          <w:szCs w:val="24"/>
          <w:highlight w:val="yellow"/>
          <w:lang w:eastAsia="es-CO"/>
        </w:rPr>
        <w:t>4.1,</w:t>
      </w:r>
      <w:r w:rsidRPr="003E5BF9">
        <w:rPr>
          <w:rFonts w:ascii="Times New Roman" w:eastAsia="Arial" w:hAnsi="Times New Roman" w:cs="Times New Roman"/>
          <w:color w:val="000000"/>
          <w:sz w:val="24"/>
          <w:szCs w:val="24"/>
          <w:lang w:eastAsia="es-CO"/>
        </w:rPr>
        <w:t xml:space="preserve"> del programa en XXX de la Universidad Francisco de Paula Santander.</w:t>
      </w:r>
    </w:p>
    <w:p w14:paraId="4667AE76" w14:textId="77777777" w:rsidR="00B61DEB" w:rsidRPr="003E5BF9" w:rsidRDefault="00B61DEB" w:rsidP="00B61DEB">
      <w:pPr>
        <w:spacing w:before="240" w:after="5" w:line="360" w:lineRule="auto"/>
        <w:ind w:right="27"/>
        <w:jc w:val="both"/>
        <w:rPr>
          <w:rFonts w:ascii="Times New Roman" w:eastAsia="Arial" w:hAnsi="Times New Roman" w:cs="Times New Roman"/>
          <w:color w:val="000000"/>
          <w:sz w:val="28"/>
          <w:szCs w:val="28"/>
          <w:lang w:eastAsia="es-CO"/>
        </w:rPr>
      </w:pPr>
      <w:r w:rsidRPr="003E5BF9">
        <w:rPr>
          <w:rFonts w:ascii="Times New Roman" w:eastAsia="Arial" w:hAnsi="Times New Roman" w:cs="Times New Roman"/>
          <w:color w:val="000000"/>
          <w:sz w:val="28"/>
          <w:szCs w:val="28"/>
          <w:lang w:eastAsia="es-CO"/>
        </w:rPr>
        <w:lastRenderedPageBreak/>
        <w:t xml:space="preserve">Tabla 4.1. Estructura del Plan de Estudio del programa de XXXX de la Universidad Francisco de Paula Santander </w:t>
      </w:r>
      <w:r w:rsidRPr="003E5BF9">
        <w:rPr>
          <w:rFonts w:ascii="Times New Roman" w:eastAsia="Arial" w:hAnsi="Times New Roman" w:cs="Times New Roman"/>
          <w:color w:val="000000"/>
          <w:sz w:val="28"/>
          <w:szCs w:val="28"/>
          <w:highlight w:val="yellow"/>
          <w:lang w:eastAsia="es-CO"/>
        </w:rPr>
        <w:t>(Aquí plasmar el plan de estudios)</w:t>
      </w:r>
    </w:p>
    <w:p w14:paraId="210271C4" w14:textId="77777777" w:rsidR="00B61DEB" w:rsidRPr="003E5BF9" w:rsidRDefault="00B61DEB" w:rsidP="00B61DEB">
      <w:pPr>
        <w:rPr>
          <w:rFonts w:ascii="Times New Roman" w:hAnsi="Times New Roman" w:cs="Times New Roman"/>
          <w:sz w:val="24"/>
          <w:szCs w:val="24"/>
          <w:lang w:eastAsia="es-CO"/>
        </w:rPr>
      </w:pPr>
    </w:p>
    <w:p w14:paraId="75D324C5" w14:textId="77777777" w:rsidR="00B61DEB" w:rsidRPr="003E5BF9" w:rsidRDefault="00B61DEB" w:rsidP="00B61DEB">
      <w:pPr>
        <w:pStyle w:val="Ttulo2"/>
        <w:jc w:val="both"/>
        <w:rPr>
          <w:rFonts w:ascii="Times New Roman" w:eastAsia="Arial" w:hAnsi="Times New Roman" w:cs="Times New Roman"/>
          <w:szCs w:val="24"/>
          <w:lang w:eastAsia="es-CO"/>
        </w:rPr>
      </w:pPr>
      <w:bookmarkStart w:id="9" w:name="_Toc164875533"/>
      <w:r w:rsidRPr="003E5BF9">
        <w:rPr>
          <w:rFonts w:ascii="Times New Roman" w:eastAsia="Arial" w:hAnsi="Times New Roman" w:cs="Times New Roman"/>
          <w:sz w:val="36"/>
          <w:szCs w:val="36"/>
          <w:lang w:eastAsia="es-CO"/>
        </w:rPr>
        <w:t>4.2 Componentes o Áreas de Formación del Plan de Estudios del programa XXX</w:t>
      </w:r>
      <w:bookmarkEnd w:id="9"/>
    </w:p>
    <w:p w14:paraId="40369F17" w14:textId="77777777" w:rsidR="00B61DEB" w:rsidRPr="003E5BF9" w:rsidRDefault="00B61DEB" w:rsidP="00B61DEB">
      <w:pPr>
        <w:spacing w:before="240" w:after="5" w:line="360" w:lineRule="auto"/>
        <w:ind w:left="10" w:right="27" w:firstLine="709"/>
        <w:jc w:val="both"/>
        <w:rPr>
          <w:rFonts w:ascii="Times New Roman" w:eastAsia="Arial" w:hAnsi="Times New Roman" w:cs="Times New Roman"/>
          <w:color w:val="000000"/>
          <w:sz w:val="24"/>
          <w:szCs w:val="24"/>
          <w:lang w:eastAsia="es-CO"/>
        </w:rPr>
      </w:pPr>
      <w:bookmarkStart w:id="10" w:name="_heading=h.1h65qms" w:colFirst="0" w:colLast="0"/>
      <w:bookmarkEnd w:id="10"/>
      <w:r w:rsidRPr="003E5BF9">
        <w:rPr>
          <w:rFonts w:ascii="Times New Roman" w:eastAsia="Arial" w:hAnsi="Times New Roman" w:cs="Times New Roman"/>
          <w:color w:val="000000"/>
          <w:sz w:val="24"/>
          <w:szCs w:val="24"/>
          <w:lang w:eastAsia="es-CO"/>
        </w:rPr>
        <w:t xml:space="preserve">El Programa de XXXXX de la Universidad Francisco de Paula Santander se encuentra estructurado con los componentes o áreas de formación académica: </w:t>
      </w:r>
      <w:r w:rsidRPr="003E5BF9">
        <w:rPr>
          <w:rFonts w:ascii="Times New Roman" w:eastAsia="Arial" w:hAnsi="Times New Roman" w:cs="Times New Roman"/>
          <w:color w:val="000000"/>
          <w:sz w:val="24"/>
          <w:szCs w:val="24"/>
          <w:highlight w:val="yellow"/>
          <w:lang w:eastAsia="es-CO"/>
        </w:rPr>
        <w:t>disciplinar, humanístico, investigativo y electivas (</w:t>
      </w:r>
      <w:r w:rsidRPr="003E5BF9">
        <w:rPr>
          <w:rFonts w:ascii="Times New Roman" w:eastAsia="Arial" w:hAnsi="Times New Roman" w:cs="Times New Roman"/>
          <w:color w:val="000000"/>
          <w:sz w:val="24"/>
          <w:szCs w:val="24"/>
          <w:lang w:eastAsia="es-CO"/>
        </w:rPr>
        <w:t>ver tabla 4.1).</w:t>
      </w:r>
    </w:p>
    <w:p w14:paraId="0A820336" w14:textId="77777777" w:rsidR="00B61DEB" w:rsidRPr="003E5BF9" w:rsidRDefault="00B61DEB" w:rsidP="00B61DEB">
      <w:pPr>
        <w:spacing w:before="240" w:after="5" w:line="360" w:lineRule="auto"/>
        <w:ind w:right="27"/>
        <w:jc w:val="both"/>
        <w:rPr>
          <w:rFonts w:ascii="Times New Roman" w:eastAsia="Arial" w:hAnsi="Times New Roman" w:cs="Times New Roman"/>
          <w:color w:val="000000"/>
          <w:sz w:val="24"/>
          <w:szCs w:val="24"/>
          <w:lang w:eastAsia="es-CO"/>
        </w:rPr>
      </w:pPr>
      <w:bookmarkStart w:id="11" w:name="_heading=h.4f1mdlm" w:colFirst="0" w:colLast="0"/>
      <w:bookmarkEnd w:id="11"/>
      <w:r w:rsidRPr="003E5BF9">
        <w:rPr>
          <w:rFonts w:ascii="Times New Roman" w:eastAsia="Arial" w:hAnsi="Times New Roman" w:cs="Times New Roman"/>
          <w:color w:val="000000"/>
          <w:sz w:val="24"/>
          <w:szCs w:val="24"/>
          <w:lang w:eastAsia="es-CO"/>
        </w:rPr>
        <w:t>Tabla 4.1. Malla curricular por componentes de formación académica</w:t>
      </w:r>
    </w:p>
    <w:tbl>
      <w:tblPr>
        <w:tblpPr w:leftFromText="141" w:rightFromText="141" w:vertAnchor="text" w:tblpY="-57"/>
        <w:tblW w:w="9392"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916"/>
        <w:gridCol w:w="2119"/>
        <w:gridCol w:w="2119"/>
        <w:gridCol w:w="2119"/>
        <w:gridCol w:w="2119"/>
      </w:tblGrid>
      <w:tr w:rsidR="00B61DEB" w:rsidRPr="00B61DEB" w14:paraId="60FEED56" w14:textId="77777777" w:rsidTr="0033729D">
        <w:trPr>
          <w:trHeight w:val="300"/>
        </w:trPr>
        <w:tc>
          <w:tcPr>
            <w:tcW w:w="916" w:type="dxa"/>
            <w:vMerge w:val="restart"/>
            <w:shd w:val="clear" w:color="auto" w:fill="C00000"/>
            <w:vAlign w:val="center"/>
          </w:tcPr>
          <w:p w14:paraId="38C1D787"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Semestre</w:t>
            </w:r>
          </w:p>
        </w:tc>
        <w:tc>
          <w:tcPr>
            <w:tcW w:w="2119" w:type="dxa"/>
            <w:shd w:val="clear" w:color="auto" w:fill="C00000"/>
            <w:vAlign w:val="center"/>
          </w:tcPr>
          <w:p w14:paraId="7F76369F"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p>
        </w:tc>
        <w:tc>
          <w:tcPr>
            <w:tcW w:w="4238" w:type="dxa"/>
            <w:gridSpan w:val="2"/>
            <w:shd w:val="clear" w:color="auto" w:fill="C00000"/>
            <w:vAlign w:val="center"/>
          </w:tcPr>
          <w:p w14:paraId="751A7722"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Componentes del programa</w:t>
            </w:r>
          </w:p>
        </w:tc>
        <w:tc>
          <w:tcPr>
            <w:tcW w:w="2119" w:type="dxa"/>
            <w:shd w:val="clear" w:color="auto" w:fill="C00000"/>
            <w:vAlign w:val="center"/>
          </w:tcPr>
          <w:p w14:paraId="1359397B"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p>
        </w:tc>
      </w:tr>
      <w:tr w:rsidR="00B61DEB" w:rsidRPr="00B61DEB" w14:paraId="77D288F7" w14:textId="77777777" w:rsidTr="0033729D">
        <w:trPr>
          <w:trHeight w:val="300"/>
        </w:trPr>
        <w:tc>
          <w:tcPr>
            <w:tcW w:w="916" w:type="dxa"/>
            <w:vMerge/>
            <w:shd w:val="clear" w:color="auto" w:fill="C00000"/>
            <w:vAlign w:val="center"/>
          </w:tcPr>
          <w:p w14:paraId="2EE3EB4A"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b/>
                <w:color w:val="FFFFFF"/>
                <w:sz w:val="18"/>
                <w:szCs w:val="18"/>
                <w:lang w:eastAsia="es-CO"/>
              </w:rPr>
            </w:pPr>
          </w:p>
        </w:tc>
        <w:tc>
          <w:tcPr>
            <w:tcW w:w="2119" w:type="dxa"/>
            <w:shd w:val="clear" w:color="auto" w:fill="C00000"/>
            <w:vAlign w:val="center"/>
          </w:tcPr>
          <w:p w14:paraId="78C630B3"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Disciplinarios</w:t>
            </w:r>
          </w:p>
        </w:tc>
        <w:tc>
          <w:tcPr>
            <w:tcW w:w="2119" w:type="dxa"/>
            <w:shd w:val="clear" w:color="auto" w:fill="C00000"/>
            <w:vAlign w:val="center"/>
          </w:tcPr>
          <w:p w14:paraId="6647336B"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Humanísticos</w:t>
            </w:r>
          </w:p>
        </w:tc>
        <w:tc>
          <w:tcPr>
            <w:tcW w:w="2119" w:type="dxa"/>
            <w:shd w:val="clear" w:color="auto" w:fill="C00000"/>
            <w:vAlign w:val="center"/>
          </w:tcPr>
          <w:p w14:paraId="548C7B64"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Investigativo</w:t>
            </w:r>
          </w:p>
        </w:tc>
        <w:tc>
          <w:tcPr>
            <w:tcW w:w="2119" w:type="dxa"/>
            <w:shd w:val="clear" w:color="auto" w:fill="C00000"/>
            <w:vAlign w:val="center"/>
          </w:tcPr>
          <w:p w14:paraId="2C669E45" w14:textId="77777777" w:rsidR="00B61DEB" w:rsidRPr="00B61DEB" w:rsidRDefault="00B61DEB" w:rsidP="0033729D">
            <w:pPr>
              <w:spacing w:after="5" w:line="250" w:lineRule="auto"/>
              <w:ind w:right="27"/>
              <w:jc w:val="center"/>
              <w:rPr>
                <w:rFonts w:ascii="Times New Roman" w:eastAsia="Arial" w:hAnsi="Times New Roman" w:cs="Times New Roman"/>
                <w:b/>
                <w:color w:val="FFFFFF"/>
                <w:sz w:val="18"/>
                <w:szCs w:val="18"/>
                <w:lang w:eastAsia="es-CO"/>
              </w:rPr>
            </w:pPr>
            <w:r w:rsidRPr="00B61DEB">
              <w:rPr>
                <w:rFonts w:ascii="Times New Roman" w:eastAsia="Arial" w:hAnsi="Times New Roman" w:cs="Times New Roman"/>
                <w:b/>
                <w:color w:val="FFFFFF"/>
                <w:sz w:val="18"/>
                <w:szCs w:val="18"/>
                <w:lang w:eastAsia="es-CO"/>
              </w:rPr>
              <w:t>Electivo</w:t>
            </w:r>
          </w:p>
        </w:tc>
      </w:tr>
      <w:tr w:rsidR="00B61DEB" w:rsidRPr="00B61DEB" w14:paraId="5374A82C" w14:textId="77777777" w:rsidTr="0033729D">
        <w:trPr>
          <w:trHeight w:val="555"/>
        </w:trPr>
        <w:tc>
          <w:tcPr>
            <w:tcW w:w="916" w:type="dxa"/>
            <w:vMerge w:val="restart"/>
            <w:shd w:val="clear" w:color="auto" w:fill="auto"/>
            <w:vAlign w:val="center"/>
          </w:tcPr>
          <w:p w14:paraId="62DD6C02"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r w:rsidRPr="00B61DEB">
              <w:rPr>
                <w:rFonts w:ascii="Times New Roman" w:eastAsia="Arial" w:hAnsi="Times New Roman" w:cs="Times New Roman"/>
                <w:color w:val="000000"/>
                <w:sz w:val="18"/>
                <w:szCs w:val="18"/>
                <w:lang w:eastAsia="es-CO"/>
              </w:rPr>
              <w:t>I</w:t>
            </w:r>
          </w:p>
        </w:tc>
        <w:tc>
          <w:tcPr>
            <w:tcW w:w="2119" w:type="dxa"/>
            <w:shd w:val="clear" w:color="auto" w:fill="auto"/>
            <w:vAlign w:val="center"/>
          </w:tcPr>
          <w:p w14:paraId="6385615D"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vMerge w:val="restart"/>
            <w:shd w:val="clear" w:color="auto" w:fill="auto"/>
            <w:vAlign w:val="center"/>
          </w:tcPr>
          <w:p w14:paraId="0EF5286C"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vMerge w:val="restart"/>
            <w:shd w:val="clear" w:color="auto" w:fill="auto"/>
            <w:vAlign w:val="center"/>
          </w:tcPr>
          <w:p w14:paraId="6E1C5F78"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vMerge w:val="restart"/>
            <w:shd w:val="clear" w:color="auto" w:fill="auto"/>
            <w:vAlign w:val="center"/>
          </w:tcPr>
          <w:p w14:paraId="51876D30"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r>
      <w:tr w:rsidR="00B61DEB" w:rsidRPr="00B61DEB" w14:paraId="04CDAB16" w14:textId="77777777" w:rsidTr="0033729D">
        <w:trPr>
          <w:trHeight w:val="600"/>
        </w:trPr>
        <w:tc>
          <w:tcPr>
            <w:tcW w:w="916" w:type="dxa"/>
            <w:vMerge/>
            <w:shd w:val="clear" w:color="auto" w:fill="auto"/>
            <w:vAlign w:val="center"/>
          </w:tcPr>
          <w:p w14:paraId="3D6482BE"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c>
          <w:tcPr>
            <w:tcW w:w="2119" w:type="dxa"/>
            <w:shd w:val="clear" w:color="auto" w:fill="auto"/>
            <w:vAlign w:val="center"/>
          </w:tcPr>
          <w:p w14:paraId="53F875EF"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vMerge/>
            <w:shd w:val="clear" w:color="auto" w:fill="auto"/>
            <w:vAlign w:val="center"/>
          </w:tcPr>
          <w:p w14:paraId="7DD13387"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c>
          <w:tcPr>
            <w:tcW w:w="2119" w:type="dxa"/>
            <w:vMerge/>
            <w:shd w:val="clear" w:color="auto" w:fill="auto"/>
            <w:vAlign w:val="center"/>
          </w:tcPr>
          <w:p w14:paraId="5DB2BCD9"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c>
          <w:tcPr>
            <w:tcW w:w="2119" w:type="dxa"/>
            <w:vMerge/>
            <w:shd w:val="clear" w:color="auto" w:fill="auto"/>
            <w:vAlign w:val="center"/>
          </w:tcPr>
          <w:p w14:paraId="2D03C5F2"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r>
      <w:tr w:rsidR="00B61DEB" w:rsidRPr="00B61DEB" w14:paraId="4AEB5DB6" w14:textId="77777777" w:rsidTr="0033729D">
        <w:trPr>
          <w:trHeight w:val="525"/>
        </w:trPr>
        <w:tc>
          <w:tcPr>
            <w:tcW w:w="916" w:type="dxa"/>
            <w:vMerge/>
            <w:shd w:val="clear" w:color="auto" w:fill="auto"/>
            <w:vAlign w:val="center"/>
          </w:tcPr>
          <w:p w14:paraId="61291A1F"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c>
          <w:tcPr>
            <w:tcW w:w="2119" w:type="dxa"/>
            <w:shd w:val="clear" w:color="auto" w:fill="auto"/>
            <w:vAlign w:val="center"/>
          </w:tcPr>
          <w:p w14:paraId="00DBFAC5"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shd w:val="clear" w:color="auto" w:fill="auto"/>
            <w:vAlign w:val="center"/>
          </w:tcPr>
          <w:p w14:paraId="12301370"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vMerge/>
            <w:shd w:val="clear" w:color="auto" w:fill="auto"/>
            <w:vAlign w:val="center"/>
          </w:tcPr>
          <w:p w14:paraId="5966682F"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c>
          <w:tcPr>
            <w:tcW w:w="2119" w:type="dxa"/>
            <w:vMerge/>
            <w:shd w:val="clear" w:color="auto" w:fill="auto"/>
            <w:vAlign w:val="center"/>
          </w:tcPr>
          <w:p w14:paraId="48B7B6C4" w14:textId="77777777" w:rsidR="00B61DEB" w:rsidRPr="00B61DEB" w:rsidRDefault="00B61DEB" w:rsidP="0033729D">
            <w:pPr>
              <w:widowControl w:val="0"/>
              <w:pBdr>
                <w:top w:val="nil"/>
                <w:left w:val="nil"/>
                <w:bottom w:val="nil"/>
                <w:right w:val="nil"/>
                <w:between w:val="nil"/>
              </w:pBdr>
              <w:spacing w:after="5" w:line="276" w:lineRule="auto"/>
              <w:rPr>
                <w:rFonts w:ascii="Times New Roman" w:eastAsia="Arial" w:hAnsi="Times New Roman" w:cs="Times New Roman"/>
                <w:color w:val="000000"/>
                <w:sz w:val="18"/>
                <w:szCs w:val="18"/>
                <w:lang w:eastAsia="es-CO"/>
              </w:rPr>
            </w:pPr>
          </w:p>
        </w:tc>
      </w:tr>
      <w:tr w:rsidR="00B61DEB" w:rsidRPr="00B61DEB" w14:paraId="7A754610" w14:textId="77777777" w:rsidTr="0033729D">
        <w:trPr>
          <w:trHeight w:val="20"/>
        </w:trPr>
        <w:tc>
          <w:tcPr>
            <w:tcW w:w="916" w:type="dxa"/>
            <w:shd w:val="clear" w:color="auto" w:fill="C00000"/>
            <w:vAlign w:val="center"/>
          </w:tcPr>
          <w:p w14:paraId="4276E728"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shd w:val="clear" w:color="auto" w:fill="C00000"/>
            <w:vAlign w:val="center"/>
          </w:tcPr>
          <w:p w14:paraId="668ED3C7"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shd w:val="clear" w:color="auto" w:fill="C00000"/>
            <w:vAlign w:val="center"/>
          </w:tcPr>
          <w:p w14:paraId="105F68DD"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shd w:val="clear" w:color="auto" w:fill="C00000"/>
            <w:vAlign w:val="center"/>
          </w:tcPr>
          <w:p w14:paraId="3746AB85"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c>
          <w:tcPr>
            <w:tcW w:w="2119" w:type="dxa"/>
            <w:shd w:val="clear" w:color="auto" w:fill="C00000"/>
            <w:vAlign w:val="center"/>
          </w:tcPr>
          <w:p w14:paraId="2D2EE0DD" w14:textId="77777777" w:rsidR="00B61DEB" w:rsidRPr="00B61DEB" w:rsidRDefault="00B61DEB" w:rsidP="0033729D">
            <w:pPr>
              <w:spacing w:after="5" w:line="250" w:lineRule="auto"/>
              <w:ind w:right="27"/>
              <w:jc w:val="center"/>
              <w:rPr>
                <w:rFonts w:ascii="Times New Roman" w:eastAsia="Arial" w:hAnsi="Times New Roman" w:cs="Times New Roman"/>
                <w:color w:val="000000"/>
                <w:sz w:val="18"/>
                <w:szCs w:val="18"/>
                <w:lang w:eastAsia="es-CO"/>
              </w:rPr>
            </w:pPr>
          </w:p>
        </w:tc>
      </w:tr>
    </w:tbl>
    <w:p w14:paraId="000DD478" w14:textId="77777777" w:rsidR="00B61DEB" w:rsidRPr="00B61DEB" w:rsidRDefault="00B61DEB" w:rsidP="00B61DEB">
      <w:pPr>
        <w:pStyle w:val="Ttulo3"/>
        <w:rPr>
          <w:rFonts w:ascii="Times New Roman" w:eastAsia="Arial" w:hAnsi="Times New Roman" w:cs="Times New Roman"/>
          <w:lang w:eastAsia="es-CO"/>
        </w:rPr>
      </w:pPr>
    </w:p>
    <w:p w14:paraId="2D9CAE6D" w14:textId="77777777" w:rsidR="00B61DEB" w:rsidRPr="00B61DEB" w:rsidRDefault="00B61DEB" w:rsidP="00B61DEB">
      <w:pPr>
        <w:pStyle w:val="Ttulo3"/>
        <w:rPr>
          <w:rFonts w:ascii="Times New Roman" w:eastAsia="Arial" w:hAnsi="Times New Roman" w:cs="Times New Roman"/>
          <w:lang w:eastAsia="es-CO"/>
        </w:rPr>
      </w:pPr>
      <w:bookmarkStart w:id="12" w:name="_Toc164875534"/>
      <w:r w:rsidRPr="00B61DEB">
        <w:rPr>
          <w:rFonts w:ascii="Times New Roman" w:eastAsia="Arial" w:hAnsi="Times New Roman" w:cs="Times New Roman"/>
          <w:lang w:eastAsia="es-CO"/>
        </w:rPr>
        <w:t>4.2.1 Componente XXXX.</w:t>
      </w:r>
      <w:bookmarkEnd w:id="12"/>
    </w:p>
    <w:p w14:paraId="6EDC533A" w14:textId="77777777" w:rsidR="00B61DEB" w:rsidRPr="00B61DEB" w:rsidRDefault="00B61DEB" w:rsidP="00B61DEB">
      <w:pPr>
        <w:rPr>
          <w:rFonts w:ascii="Times New Roman" w:hAnsi="Times New Roman" w:cs="Times New Roman"/>
          <w:lang w:eastAsia="es-CO"/>
        </w:rPr>
      </w:pPr>
    </w:p>
    <w:p w14:paraId="1571D86D" w14:textId="77777777" w:rsidR="00B61DEB" w:rsidRPr="00B61DEB" w:rsidRDefault="00B61DEB" w:rsidP="00B61DEB">
      <w:pPr>
        <w:pStyle w:val="Ttulo3"/>
        <w:rPr>
          <w:rFonts w:ascii="Times New Roman" w:eastAsia="Arial" w:hAnsi="Times New Roman" w:cs="Times New Roman"/>
          <w:lang w:eastAsia="es-CO"/>
        </w:rPr>
      </w:pPr>
      <w:bookmarkStart w:id="13" w:name="_heading=h.415t9al" w:colFirst="0" w:colLast="0"/>
      <w:bookmarkStart w:id="14" w:name="_Toc164875535"/>
      <w:bookmarkEnd w:id="13"/>
      <w:r w:rsidRPr="00B61DEB">
        <w:rPr>
          <w:rFonts w:ascii="Times New Roman" w:eastAsia="Arial" w:hAnsi="Times New Roman" w:cs="Times New Roman"/>
          <w:lang w:eastAsia="es-CO"/>
        </w:rPr>
        <w:t>4.2.2 Componente XXXX.</w:t>
      </w:r>
      <w:bookmarkEnd w:id="14"/>
    </w:p>
    <w:p w14:paraId="4B8886EB" w14:textId="77777777" w:rsidR="00B61DEB" w:rsidRPr="00B61DEB" w:rsidRDefault="00B61DEB" w:rsidP="00B61DEB">
      <w:pPr>
        <w:rPr>
          <w:rFonts w:ascii="Times New Roman" w:hAnsi="Times New Roman" w:cs="Times New Roman"/>
          <w:lang w:eastAsia="es-CO"/>
        </w:rPr>
      </w:pPr>
    </w:p>
    <w:p w14:paraId="4FACBD7C" w14:textId="77777777" w:rsidR="00B61DEB" w:rsidRPr="00B61DEB" w:rsidRDefault="00B61DEB" w:rsidP="00B61DEB">
      <w:pPr>
        <w:pStyle w:val="Ttulo3"/>
        <w:rPr>
          <w:rFonts w:ascii="Times New Roman" w:eastAsia="Arial" w:hAnsi="Times New Roman" w:cs="Times New Roman"/>
          <w:lang w:eastAsia="es-CO"/>
        </w:rPr>
      </w:pPr>
      <w:bookmarkStart w:id="15" w:name="_heading=h.vgdtq7" w:colFirst="0" w:colLast="0"/>
      <w:bookmarkStart w:id="16" w:name="_Toc164875536"/>
      <w:bookmarkEnd w:id="15"/>
      <w:r w:rsidRPr="00B61DEB">
        <w:rPr>
          <w:rFonts w:ascii="Times New Roman" w:eastAsia="Arial" w:hAnsi="Times New Roman" w:cs="Times New Roman"/>
          <w:lang w:eastAsia="es-CO"/>
        </w:rPr>
        <w:t>4.2.3 Componente XXX.</w:t>
      </w:r>
      <w:bookmarkEnd w:id="16"/>
    </w:p>
    <w:p w14:paraId="30EE2F44" w14:textId="77777777" w:rsidR="00B61DEB" w:rsidRPr="00B61DEB" w:rsidRDefault="00B61DEB" w:rsidP="00B61DEB">
      <w:pPr>
        <w:rPr>
          <w:rFonts w:ascii="Times New Roman" w:hAnsi="Times New Roman" w:cs="Times New Roman"/>
          <w:lang w:eastAsia="es-CO"/>
        </w:rPr>
      </w:pPr>
    </w:p>
    <w:p w14:paraId="3C9808CA" w14:textId="77777777" w:rsidR="00B61DEB" w:rsidRPr="00B61DEB" w:rsidRDefault="00B61DEB" w:rsidP="00B61DEB">
      <w:pPr>
        <w:pStyle w:val="Ttulo3"/>
        <w:rPr>
          <w:rFonts w:ascii="Times New Roman" w:hAnsi="Times New Roman" w:cs="Times New Roman"/>
        </w:rPr>
      </w:pPr>
      <w:bookmarkStart w:id="17" w:name="_Toc164875537"/>
      <w:r w:rsidRPr="00B61DEB">
        <w:rPr>
          <w:rStyle w:val="Ttulo3Car"/>
          <w:rFonts w:ascii="Times New Roman" w:hAnsi="Times New Roman" w:cs="Times New Roman"/>
        </w:rPr>
        <w:t>4.2.4 Componente XXXX</w:t>
      </w:r>
      <w:r w:rsidRPr="00B61DEB">
        <w:rPr>
          <w:rFonts w:ascii="Times New Roman" w:hAnsi="Times New Roman" w:cs="Times New Roman"/>
        </w:rPr>
        <w:t>.</w:t>
      </w:r>
      <w:bookmarkEnd w:id="17"/>
    </w:p>
    <w:p w14:paraId="2F95F2FE" w14:textId="77777777" w:rsidR="00B61DEB" w:rsidRPr="00B61DEB" w:rsidRDefault="00B61DEB" w:rsidP="00B61DEB">
      <w:pPr>
        <w:pStyle w:val="Ttulo2"/>
        <w:jc w:val="both"/>
        <w:rPr>
          <w:rFonts w:ascii="Times New Roman" w:eastAsia="Arial" w:hAnsi="Times New Roman" w:cs="Times New Roman"/>
          <w:lang w:eastAsia="es-CO"/>
        </w:rPr>
      </w:pPr>
      <w:bookmarkStart w:id="18" w:name="_heading=h.2u6wntf" w:colFirst="0" w:colLast="0"/>
      <w:bookmarkEnd w:id="18"/>
    </w:p>
    <w:p w14:paraId="28389F27" w14:textId="3A5783AE" w:rsidR="00B61DEB" w:rsidRPr="00B61DEB" w:rsidRDefault="00B61DEB" w:rsidP="00B61DEB">
      <w:pPr>
        <w:pStyle w:val="Ttulo2"/>
        <w:rPr>
          <w:rFonts w:ascii="Times New Roman" w:eastAsia="Arial" w:hAnsi="Times New Roman" w:cs="Times New Roman"/>
          <w:sz w:val="36"/>
          <w:szCs w:val="36"/>
          <w:lang w:eastAsia="es-CO"/>
        </w:rPr>
      </w:pPr>
      <w:bookmarkStart w:id="19" w:name="_Toc164875538"/>
      <w:r w:rsidRPr="00B61DEB">
        <w:rPr>
          <w:rFonts w:ascii="Times New Roman" w:eastAsia="Arial" w:hAnsi="Times New Roman" w:cs="Times New Roman"/>
          <w:sz w:val="36"/>
          <w:szCs w:val="36"/>
          <w:lang w:eastAsia="es-CO"/>
        </w:rPr>
        <w:t xml:space="preserve">4.3 Seguimiento al </w:t>
      </w:r>
      <w:r>
        <w:rPr>
          <w:rFonts w:ascii="Times New Roman" w:eastAsia="Arial" w:hAnsi="Times New Roman" w:cs="Times New Roman"/>
          <w:sz w:val="36"/>
          <w:szCs w:val="36"/>
          <w:lang w:eastAsia="es-CO"/>
        </w:rPr>
        <w:t>P</w:t>
      </w:r>
      <w:r w:rsidRPr="00B61DEB">
        <w:rPr>
          <w:rFonts w:ascii="Times New Roman" w:eastAsia="Arial" w:hAnsi="Times New Roman" w:cs="Times New Roman"/>
          <w:sz w:val="36"/>
          <w:szCs w:val="36"/>
          <w:lang w:eastAsia="es-CO"/>
        </w:rPr>
        <w:t xml:space="preserve">roceso </w:t>
      </w:r>
      <w:r>
        <w:rPr>
          <w:rFonts w:ascii="Times New Roman" w:eastAsia="Arial" w:hAnsi="Times New Roman" w:cs="Times New Roman"/>
          <w:sz w:val="36"/>
          <w:szCs w:val="36"/>
          <w:lang w:eastAsia="es-CO"/>
        </w:rPr>
        <w:t>F</w:t>
      </w:r>
      <w:r w:rsidRPr="00B61DEB">
        <w:rPr>
          <w:rFonts w:ascii="Times New Roman" w:eastAsia="Arial" w:hAnsi="Times New Roman" w:cs="Times New Roman"/>
          <w:sz w:val="36"/>
          <w:szCs w:val="36"/>
          <w:lang w:eastAsia="es-CO"/>
        </w:rPr>
        <w:t>ormativo.</w:t>
      </w:r>
      <w:bookmarkEnd w:id="19"/>
      <w:r w:rsidRPr="00B61DEB">
        <w:rPr>
          <w:rFonts w:ascii="Times New Roman" w:eastAsia="Arial" w:hAnsi="Times New Roman" w:cs="Times New Roman"/>
          <w:sz w:val="36"/>
          <w:szCs w:val="36"/>
          <w:lang w:eastAsia="es-CO"/>
        </w:rPr>
        <w:t xml:space="preserve"> </w:t>
      </w:r>
    </w:p>
    <w:p w14:paraId="1F3E50F8" w14:textId="77777777" w:rsidR="00B61DEB" w:rsidRPr="00B61DEB" w:rsidRDefault="00B61DEB" w:rsidP="00B61DEB">
      <w:pPr>
        <w:rPr>
          <w:rFonts w:ascii="Times New Roman" w:hAnsi="Times New Roman" w:cs="Times New Roman"/>
        </w:rPr>
      </w:pPr>
    </w:p>
    <w:p w14:paraId="34B4FD9B" w14:textId="77777777" w:rsidR="00B61DEB" w:rsidRPr="003E5BF9" w:rsidRDefault="00B61DEB" w:rsidP="00B61DEB">
      <w:pPr>
        <w:spacing w:before="240" w:after="5" w:line="360" w:lineRule="auto"/>
        <w:ind w:left="10" w:right="27" w:firstLine="709"/>
        <w:jc w:val="both"/>
        <w:rPr>
          <w:rFonts w:ascii="Times New Roman" w:eastAsia="Arial" w:hAnsi="Times New Roman" w:cs="Times New Roman"/>
          <w:color w:val="000000"/>
          <w:sz w:val="24"/>
          <w:szCs w:val="24"/>
          <w:lang w:eastAsia="es-CO"/>
        </w:rPr>
      </w:pPr>
      <w:r w:rsidRPr="003E5BF9">
        <w:rPr>
          <w:rFonts w:ascii="Times New Roman" w:eastAsia="Arial" w:hAnsi="Times New Roman" w:cs="Times New Roman"/>
          <w:color w:val="000000"/>
          <w:sz w:val="24"/>
          <w:szCs w:val="24"/>
          <w:lang w:eastAsia="es-CO"/>
        </w:rPr>
        <w:t>En la siguiente tabla se proyecta una descripción de las actividades formativas que se realizarán en el programa de XXXX de la Universidad Francisco de Paula Santander lugar:</w:t>
      </w:r>
    </w:p>
    <w:p w14:paraId="1E71F00A" w14:textId="77777777" w:rsidR="00B61DEB" w:rsidRPr="003E5BF9" w:rsidRDefault="00B61DEB" w:rsidP="00B61DEB">
      <w:pPr>
        <w:spacing w:before="240" w:after="5" w:line="360" w:lineRule="auto"/>
        <w:ind w:left="10" w:right="27" w:firstLine="709"/>
        <w:jc w:val="both"/>
        <w:rPr>
          <w:rFonts w:ascii="Times New Roman" w:eastAsia="Arial" w:hAnsi="Times New Roman" w:cs="Times New Roman"/>
          <w:color w:val="000000"/>
          <w:sz w:val="24"/>
          <w:szCs w:val="24"/>
          <w:lang w:eastAsia="es-CO"/>
        </w:rPr>
      </w:pPr>
      <w:r w:rsidRPr="003E5BF9">
        <w:rPr>
          <w:rFonts w:ascii="Times New Roman" w:eastAsia="Arial" w:hAnsi="Times New Roman" w:cs="Times New Roman"/>
          <w:color w:val="000000"/>
          <w:sz w:val="24"/>
          <w:szCs w:val="24"/>
          <w:lang w:eastAsia="es-CO"/>
        </w:rPr>
        <w:t>Tabla 4.3 Tipos de actividades formativas</w:t>
      </w:r>
    </w:p>
    <w:tbl>
      <w:tblPr>
        <w:tblStyle w:val="Tablaconcuadrcula"/>
        <w:tblW w:w="0" w:type="auto"/>
        <w:tblInd w:w="10" w:type="dxa"/>
        <w:tblLook w:val="04A0" w:firstRow="1" w:lastRow="0" w:firstColumn="1" w:lastColumn="0" w:noHBand="0" w:noVBand="1"/>
      </w:tblPr>
      <w:tblGrid>
        <w:gridCol w:w="4402"/>
        <w:gridCol w:w="4416"/>
      </w:tblGrid>
      <w:tr w:rsidR="00B61DEB" w:rsidRPr="00B61DEB" w14:paraId="295409DC" w14:textId="77777777" w:rsidTr="0033729D">
        <w:tc>
          <w:tcPr>
            <w:tcW w:w="4675" w:type="dxa"/>
            <w:shd w:val="clear" w:color="auto" w:fill="C00000"/>
          </w:tcPr>
          <w:p w14:paraId="1412631D" w14:textId="77777777" w:rsidR="00B61DEB" w:rsidRPr="00B61DEB" w:rsidRDefault="00B61DEB" w:rsidP="0033729D">
            <w:pPr>
              <w:spacing w:before="240" w:after="5" w:line="360" w:lineRule="auto"/>
              <w:ind w:right="27"/>
              <w:jc w:val="center"/>
              <w:rPr>
                <w:rFonts w:ascii="Times New Roman" w:eastAsia="Arial" w:hAnsi="Times New Roman" w:cs="Times New Roman"/>
                <w:b/>
                <w:bCs/>
                <w:color w:val="FFFFFF" w:themeColor="background1"/>
                <w:lang w:eastAsia="es-CO"/>
              </w:rPr>
            </w:pPr>
            <w:r w:rsidRPr="00B61DEB">
              <w:rPr>
                <w:rFonts w:ascii="Times New Roman" w:eastAsia="Arial" w:hAnsi="Times New Roman" w:cs="Times New Roman"/>
                <w:b/>
                <w:bCs/>
                <w:color w:val="FFFFFF" w:themeColor="background1"/>
                <w:lang w:eastAsia="es-CO"/>
              </w:rPr>
              <w:lastRenderedPageBreak/>
              <w:t>Tipos de actividad formativa</w:t>
            </w:r>
          </w:p>
        </w:tc>
        <w:tc>
          <w:tcPr>
            <w:tcW w:w="4675" w:type="dxa"/>
            <w:shd w:val="clear" w:color="auto" w:fill="C00000"/>
          </w:tcPr>
          <w:p w14:paraId="2070FAD9" w14:textId="77777777" w:rsidR="00B61DEB" w:rsidRPr="00B61DEB" w:rsidRDefault="00B61DEB" w:rsidP="0033729D">
            <w:pPr>
              <w:spacing w:before="240" w:after="5" w:line="360" w:lineRule="auto"/>
              <w:ind w:right="27"/>
              <w:jc w:val="center"/>
              <w:rPr>
                <w:rFonts w:ascii="Times New Roman" w:eastAsia="Arial" w:hAnsi="Times New Roman" w:cs="Times New Roman"/>
                <w:b/>
                <w:bCs/>
                <w:color w:val="FFFFFF" w:themeColor="background1"/>
                <w:lang w:eastAsia="es-CO"/>
              </w:rPr>
            </w:pPr>
            <w:r w:rsidRPr="00B61DEB">
              <w:rPr>
                <w:rFonts w:ascii="Times New Roman" w:eastAsia="Arial" w:hAnsi="Times New Roman" w:cs="Times New Roman"/>
                <w:b/>
                <w:bCs/>
                <w:color w:val="FFFFFF" w:themeColor="background1"/>
                <w:lang w:eastAsia="es-CO"/>
              </w:rPr>
              <w:t>Descripción</w:t>
            </w:r>
          </w:p>
        </w:tc>
      </w:tr>
      <w:tr w:rsidR="00B61DEB" w:rsidRPr="00B61DEB" w14:paraId="360DB285" w14:textId="77777777" w:rsidTr="0033729D">
        <w:tc>
          <w:tcPr>
            <w:tcW w:w="4675" w:type="dxa"/>
            <w:shd w:val="clear" w:color="auto" w:fill="F2F2F2" w:themeFill="background1" w:themeFillShade="F2"/>
          </w:tcPr>
          <w:p w14:paraId="180B0B26" w14:textId="77777777" w:rsidR="00B61DEB" w:rsidRPr="00B61DEB" w:rsidRDefault="00B61DEB" w:rsidP="0033729D">
            <w:pPr>
              <w:spacing w:before="240" w:after="5" w:line="360" w:lineRule="auto"/>
              <w:ind w:right="27"/>
              <w:jc w:val="both"/>
              <w:rPr>
                <w:rFonts w:ascii="Times New Roman" w:eastAsia="Arial" w:hAnsi="Times New Roman" w:cs="Times New Roman"/>
                <w:color w:val="FF0000"/>
                <w:lang w:eastAsia="es-CO"/>
              </w:rPr>
            </w:pPr>
            <w:r w:rsidRPr="00B61DEB">
              <w:rPr>
                <w:rFonts w:ascii="Times New Roman" w:eastAsia="Arial" w:hAnsi="Times New Roman" w:cs="Times New Roman"/>
                <w:color w:val="FF0000"/>
                <w:lang w:eastAsia="es-CO"/>
              </w:rPr>
              <w:t xml:space="preserve">Ejemplo: </w:t>
            </w:r>
          </w:p>
          <w:p w14:paraId="7AB77C8E" w14:textId="77777777" w:rsidR="00B61DEB" w:rsidRPr="00B61DEB" w:rsidRDefault="00B61DEB" w:rsidP="0033729D">
            <w:pPr>
              <w:pStyle w:val="Default"/>
              <w:jc w:val="both"/>
              <w:rPr>
                <w:rFonts w:ascii="Times New Roman" w:hAnsi="Times New Roman" w:cs="Times New Roman"/>
                <w:color w:val="FF0000"/>
                <w:sz w:val="23"/>
                <w:szCs w:val="23"/>
              </w:rPr>
            </w:pPr>
            <w:r w:rsidRPr="00B61DEB">
              <w:rPr>
                <w:rFonts w:ascii="Times New Roman" w:hAnsi="Times New Roman" w:cs="Times New Roman"/>
                <w:color w:val="FF0000"/>
                <w:sz w:val="23"/>
                <w:szCs w:val="23"/>
              </w:rPr>
              <w:t xml:space="preserve">Práctica </w:t>
            </w:r>
          </w:p>
          <w:p w14:paraId="6C3245ED" w14:textId="77777777" w:rsidR="00B61DEB" w:rsidRPr="00B61DEB" w:rsidRDefault="00B61DEB" w:rsidP="0033729D">
            <w:pPr>
              <w:spacing w:before="240" w:after="5" w:line="360" w:lineRule="auto"/>
              <w:ind w:right="27"/>
              <w:jc w:val="both"/>
              <w:rPr>
                <w:rFonts w:ascii="Times New Roman" w:eastAsia="Arial" w:hAnsi="Times New Roman" w:cs="Times New Roman"/>
                <w:color w:val="FF0000"/>
                <w:lang w:eastAsia="es-CO"/>
              </w:rPr>
            </w:pPr>
          </w:p>
        </w:tc>
        <w:tc>
          <w:tcPr>
            <w:tcW w:w="4675" w:type="dxa"/>
          </w:tcPr>
          <w:p w14:paraId="5FB17621" w14:textId="77777777" w:rsidR="00B61DEB" w:rsidRPr="00B61DEB" w:rsidRDefault="00B61DEB" w:rsidP="0033729D">
            <w:pPr>
              <w:spacing w:before="240" w:after="5" w:line="360" w:lineRule="auto"/>
              <w:ind w:right="27"/>
              <w:jc w:val="both"/>
              <w:rPr>
                <w:rFonts w:ascii="Times New Roman" w:eastAsia="Arial" w:hAnsi="Times New Roman" w:cs="Times New Roman"/>
                <w:color w:val="000000"/>
                <w:lang w:eastAsia="es-CO"/>
              </w:rPr>
            </w:pPr>
          </w:p>
        </w:tc>
      </w:tr>
      <w:tr w:rsidR="00B61DEB" w:rsidRPr="00B61DEB" w14:paraId="4631D794" w14:textId="77777777" w:rsidTr="0033729D">
        <w:tc>
          <w:tcPr>
            <w:tcW w:w="4675" w:type="dxa"/>
            <w:shd w:val="clear" w:color="auto" w:fill="F2F2F2" w:themeFill="background1" w:themeFillShade="F2"/>
          </w:tcPr>
          <w:p w14:paraId="46866CB0" w14:textId="77777777" w:rsidR="00B61DEB" w:rsidRPr="00B61DEB" w:rsidRDefault="00B61DEB" w:rsidP="0033729D">
            <w:pPr>
              <w:pStyle w:val="Default"/>
              <w:jc w:val="both"/>
              <w:rPr>
                <w:rFonts w:ascii="Times New Roman" w:hAnsi="Times New Roman" w:cs="Times New Roman"/>
                <w:color w:val="FF0000"/>
                <w:sz w:val="23"/>
                <w:szCs w:val="23"/>
              </w:rPr>
            </w:pPr>
            <w:r w:rsidRPr="00B61DEB">
              <w:rPr>
                <w:rFonts w:ascii="Times New Roman" w:hAnsi="Times New Roman" w:cs="Times New Roman"/>
                <w:color w:val="FF0000"/>
                <w:sz w:val="23"/>
                <w:szCs w:val="23"/>
              </w:rPr>
              <w:t>Curso Práctico</w:t>
            </w:r>
          </w:p>
          <w:p w14:paraId="2E0463A5" w14:textId="77777777" w:rsidR="00B61DEB" w:rsidRPr="00B61DEB" w:rsidRDefault="00B61DEB" w:rsidP="0033729D">
            <w:pPr>
              <w:spacing w:before="240" w:after="5" w:line="360" w:lineRule="auto"/>
              <w:ind w:right="27"/>
              <w:jc w:val="both"/>
              <w:rPr>
                <w:rFonts w:ascii="Times New Roman" w:eastAsia="Arial" w:hAnsi="Times New Roman" w:cs="Times New Roman"/>
                <w:color w:val="FF0000"/>
                <w:lang w:eastAsia="es-CO"/>
              </w:rPr>
            </w:pPr>
          </w:p>
        </w:tc>
        <w:tc>
          <w:tcPr>
            <w:tcW w:w="4675" w:type="dxa"/>
          </w:tcPr>
          <w:p w14:paraId="796F8442" w14:textId="77777777" w:rsidR="00B61DEB" w:rsidRPr="00B61DEB" w:rsidRDefault="00B61DEB" w:rsidP="0033729D">
            <w:pPr>
              <w:spacing w:before="240" w:after="5" w:line="360" w:lineRule="auto"/>
              <w:ind w:right="27"/>
              <w:jc w:val="both"/>
              <w:rPr>
                <w:rFonts w:ascii="Times New Roman" w:eastAsia="Arial" w:hAnsi="Times New Roman" w:cs="Times New Roman"/>
                <w:color w:val="000000"/>
                <w:lang w:eastAsia="es-CO"/>
              </w:rPr>
            </w:pPr>
          </w:p>
        </w:tc>
      </w:tr>
      <w:tr w:rsidR="00B61DEB" w:rsidRPr="00B61DEB" w14:paraId="4FD84CC5" w14:textId="77777777" w:rsidTr="0033729D">
        <w:tc>
          <w:tcPr>
            <w:tcW w:w="4675" w:type="dxa"/>
            <w:shd w:val="clear" w:color="auto" w:fill="F2F2F2" w:themeFill="background1" w:themeFillShade="F2"/>
          </w:tcPr>
          <w:p w14:paraId="01282F7F" w14:textId="77777777" w:rsidR="00B61DEB" w:rsidRPr="00B61DEB" w:rsidRDefault="00B61DEB" w:rsidP="0033729D">
            <w:pPr>
              <w:pStyle w:val="Default"/>
              <w:jc w:val="both"/>
              <w:rPr>
                <w:rFonts w:ascii="Times New Roman" w:eastAsia="Arial" w:hAnsi="Times New Roman" w:cs="Times New Roman"/>
                <w:lang w:eastAsia="es-CO"/>
              </w:rPr>
            </w:pPr>
            <w:r w:rsidRPr="00B61DEB">
              <w:rPr>
                <w:rFonts w:ascii="Times New Roman" w:hAnsi="Times New Roman" w:cs="Times New Roman"/>
                <w:color w:val="FF0000"/>
                <w:sz w:val="23"/>
                <w:szCs w:val="23"/>
              </w:rPr>
              <w:t>Electivas</w:t>
            </w:r>
          </w:p>
        </w:tc>
        <w:tc>
          <w:tcPr>
            <w:tcW w:w="4675" w:type="dxa"/>
          </w:tcPr>
          <w:p w14:paraId="7DB2CFBC" w14:textId="77777777" w:rsidR="00B61DEB" w:rsidRPr="00B61DEB" w:rsidRDefault="00B61DEB" w:rsidP="0033729D">
            <w:pPr>
              <w:spacing w:before="240" w:after="5" w:line="360" w:lineRule="auto"/>
              <w:ind w:right="27"/>
              <w:jc w:val="both"/>
              <w:rPr>
                <w:rFonts w:ascii="Times New Roman" w:eastAsia="Arial" w:hAnsi="Times New Roman" w:cs="Times New Roman"/>
                <w:color w:val="000000"/>
                <w:lang w:eastAsia="es-CO"/>
              </w:rPr>
            </w:pPr>
          </w:p>
        </w:tc>
      </w:tr>
    </w:tbl>
    <w:p w14:paraId="3805EF1E"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p>
    <w:p w14:paraId="56B32BA9" w14:textId="19005790" w:rsidR="00B61DEB" w:rsidRPr="00B61DEB" w:rsidRDefault="00B61DEB" w:rsidP="00B61DEB">
      <w:pPr>
        <w:pStyle w:val="Ttulo2"/>
        <w:rPr>
          <w:rFonts w:ascii="Times New Roman" w:eastAsia="Arial" w:hAnsi="Times New Roman" w:cs="Times New Roman"/>
          <w:sz w:val="36"/>
          <w:szCs w:val="36"/>
          <w:lang w:eastAsia="es-CO"/>
        </w:rPr>
      </w:pPr>
      <w:bookmarkStart w:id="20" w:name="_Toc164875539"/>
      <w:r w:rsidRPr="00B61DEB">
        <w:rPr>
          <w:rFonts w:ascii="Times New Roman" w:eastAsia="Arial" w:hAnsi="Times New Roman" w:cs="Times New Roman"/>
          <w:sz w:val="36"/>
          <w:szCs w:val="36"/>
          <w:lang w:eastAsia="es-CO"/>
        </w:rPr>
        <w:t xml:space="preserve">4.4 Actividades </w:t>
      </w:r>
      <w:r>
        <w:rPr>
          <w:rFonts w:ascii="Times New Roman" w:eastAsia="Arial" w:hAnsi="Times New Roman" w:cs="Times New Roman"/>
          <w:sz w:val="36"/>
          <w:szCs w:val="36"/>
          <w:lang w:eastAsia="es-CO"/>
        </w:rPr>
        <w:t>A</w:t>
      </w:r>
      <w:r w:rsidRPr="00B61DEB">
        <w:rPr>
          <w:rFonts w:ascii="Times New Roman" w:eastAsia="Arial" w:hAnsi="Times New Roman" w:cs="Times New Roman"/>
          <w:sz w:val="36"/>
          <w:szCs w:val="36"/>
          <w:lang w:eastAsia="es-CO"/>
        </w:rPr>
        <w:t xml:space="preserve">cadémicas – </w:t>
      </w:r>
      <w:r>
        <w:rPr>
          <w:rFonts w:ascii="Times New Roman" w:eastAsia="Arial" w:hAnsi="Times New Roman" w:cs="Times New Roman"/>
          <w:sz w:val="36"/>
          <w:szCs w:val="36"/>
          <w:lang w:eastAsia="es-CO"/>
        </w:rPr>
        <w:t>E</w:t>
      </w:r>
      <w:r w:rsidRPr="00B61DEB">
        <w:rPr>
          <w:rFonts w:ascii="Times New Roman" w:eastAsia="Arial" w:hAnsi="Times New Roman" w:cs="Times New Roman"/>
          <w:sz w:val="36"/>
          <w:szCs w:val="36"/>
          <w:lang w:eastAsia="es-CO"/>
        </w:rPr>
        <w:t xml:space="preserve">scenarios de </w:t>
      </w:r>
      <w:r>
        <w:rPr>
          <w:rFonts w:ascii="Times New Roman" w:eastAsia="Arial" w:hAnsi="Times New Roman" w:cs="Times New Roman"/>
          <w:sz w:val="36"/>
          <w:szCs w:val="36"/>
          <w:lang w:eastAsia="es-CO"/>
        </w:rPr>
        <w:t>P</w:t>
      </w:r>
      <w:r w:rsidRPr="00B61DEB">
        <w:rPr>
          <w:rFonts w:ascii="Times New Roman" w:eastAsia="Arial" w:hAnsi="Times New Roman" w:cs="Times New Roman"/>
          <w:sz w:val="36"/>
          <w:szCs w:val="36"/>
          <w:lang w:eastAsia="es-CO"/>
        </w:rPr>
        <w:t>ráctica.</w:t>
      </w:r>
      <w:bookmarkEnd w:id="20"/>
    </w:p>
    <w:p w14:paraId="329EE376"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b/>
          <w:color w:val="000000" w:themeColor="text1"/>
          <w:sz w:val="36"/>
          <w:szCs w:val="36"/>
          <w:lang w:eastAsia="es-CO"/>
        </w:rPr>
      </w:pPr>
    </w:p>
    <w:p w14:paraId="14890361" w14:textId="77777777" w:rsidR="00B61DEB" w:rsidRPr="00B61DEB" w:rsidRDefault="00B61DEB" w:rsidP="00B61DEB">
      <w:pPr>
        <w:rPr>
          <w:rFonts w:ascii="Times New Roman" w:hAnsi="Times New Roman" w:cs="Times New Roman"/>
          <w:lang w:eastAsia="es-CO"/>
        </w:rPr>
      </w:pPr>
    </w:p>
    <w:p w14:paraId="67536E16" w14:textId="77777777" w:rsidR="00B61DEB" w:rsidRPr="00B61DEB" w:rsidRDefault="00B61DEB" w:rsidP="00B61DEB">
      <w:pPr>
        <w:rPr>
          <w:rFonts w:ascii="Times New Roman" w:hAnsi="Times New Roman" w:cs="Times New Roman"/>
          <w:lang w:eastAsia="es-CO"/>
        </w:rPr>
      </w:pPr>
    </w:p>
    <w:p w14:paraId="06B337A2" w14:textId="77777777" w:rsidR="00B61DEB" w:rsidRPr="00B61DEB" w:rsidRDefault="00B61DEB" w:rsidP="00B61DEB">
      <w:pPr>
        <w:rPr>
          <w:rFonts w:ascii="Times New Roman" w:hAnsi="Times New Roman" w:cs="Times New Roman"/>
          <w:lang w:eastAsia="es-CO"/>
        </w:rPr>
      </w:pPr>
    </w:p>
    <w:p w14:paraId="2469FC13" w14:textId="77777777" w:rsidR="00B61DEB" w:rsidRPr="00B61DEB" w:rsidRDefault="00B61DEB" w:rsidP="00B61DEB">
      <w:pPr>
        <w:rPr>
          <w:rFonts w:ascii="Times New Roman" w:hAnsi="Times New Roman" w:cs="Times New Roman"/>
          <w:lang w:eastAsia="es-CO"/>
        </w:rPr>
      </w:pPr>
    </w:p>
    <w:p w14:paraId="10F81D8D" w14:textId="77777777" w:rsidR="00B61DEB" w:rsidRPr="00B61DEB" w:rsidRDefault="00B61DEB" w:rsidP="00B61DEB">
      <w:pPr>
        <w:spacing w:before="240" w:after="5" w:line="360" w:lineRule="auto"/>
        <w:ind w:left="10" w:right="27" w:firstLine="709"/>
        <w:jc w:val="both"/>
        <w:rPr>
          <w:rFonts w:ascii="Times New Roman" w:eastAsia="Arial" w:hAnsi="Times New Roman" w:cs="Times New Roman"/>
          <w:color w:val="000000"/>
          <w:lang w:eastAsia="es-CO"/>
        </w:rPr>
      </w:pPr>
    </w:p>
    <w:p w14:paraId="199269FD" w14:textId="77777777" w:rsidR="00B61DEB" w:rsidRPr="00B61DEB" w:rsidRDefault="00B61DEB" w:rsidP="00B61DEB">
      <w:pPr>
        <w:spacing w:before="240" w:after="5" w:line="360" w:lineRule="auto"/>
        <w:ind w:right="27"/>
        <w:jc w:val="both"/>
        <w:rPr>
          <w:rFonts w:ascii="Times New Roman" w:eastAsia="Arial" w:hAnsi="Times New Roman" w:cs="Times New Roman"/>
          <w:color w:val="000000"/>
          <w:lang w:eastAsia="es-CO"/>
        </w:rPr>
      </w:pPr>
    </w:p>
    <w:p w14:paraId="7E96B032" w14:textId="77777777" w:rsidR="00A979C8" w:rsidRDefault="00A979C8" w:rsidP="00A979C8">
      <w:pPr>
        <w:jc w:val="center"/>
        <w:rPr>
          <w:rFonts w:ascii="Times New Roman" w:hAnsi="Times New Roman" w:cs="Times New Roman"/>
          <w:b/>
          <w:color w:val="C00000"/>
          <w:sz w:val="40"/>
          <w:szCs w:val="40"/>
        </w:rPr>
      </w:pPr>
    </w:p>
    <w:p w14:paraId="7556B1E9" w14:textId="77777777" w:rsidR="009A3EF4" w:rsidRDefault="00D8638C">
      <w:r>
        <w:rPr>
          <w:noProof/>
        </w:rPr>
        <w:lastRenderedPageBreak/>
        <w:pict w14:anchorId="0A98A02C">
          <v:shape id="_x0000_s1028" type="#_x0000_t75" style="position:absolute;margin-left:-85.4pt;margin-top:-74.55pt;width:612pt;height:793.15pt;z-index:251661312;mso-position-horizontal-relative:margin;mso-position-vertical-relative:margin">
            <v:imagedata r:id="rId9" o:title="ContraPortada"/>
            <w10:wrap type="square" anchorx="margin" anchory="margin"/>
          </v:shape>
        </w:pict>
      </w:r>
    </w:p>
    <w:sectPr w:rsidR="009A3EF4">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9F32" w14:textId="77777777" w:rsidR="00D8638C" w:rsidRDefault="00D8638C" w:rsidP="009A3EF4">
      <w:pPr>
        <w:spacing w:after="0" w:line="240" w:lineRule="auto"/>
      </w:pPr>
      <w:r>
        <w:separator/>
      </w:r>
    </w:p>
  </w:endnote>
  <w:endnote w:type="continuationSeparator" w:id="0">
    <w:p w14:paraId="1BB32A6B" w14:textId="77777777" w:rsidR="00D8638C" w:rsidRDefault="00D8638C"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4EC43" w14:textId="77777777" w:rsidR="00D8638C" w:rsidRDefault="00D8638C" w:rsidP="009A3EF4">
      <w:pPr>
        <w:spacing w:after="0" w:line="240" w:lineRule="auto"/>
      </w:pPr>
      <w:r>
        <w:separator/>
      </w:r>
    </w:p>
  </w:footnote>
  <w:footnote w:type="continuationSeparator" w:id="0">
    <w:p w14:paraId="00A4760E" w14:textId="77777777" w:rsidR="00D8638C" w:rsidRDefault="00D8638C" w:rsidP="009A3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D74F4"/>
    <w:rsid w:val="002343A4"/>
    <w:rsid w:val="00253C1A"/>
    <w:rsid w:val="00296EA7"/>
    <w:rsid w:val="002C41DA"/>
    <w:rsid w:val="002D2DB3"/>
    <w:rsid w:val="00327DA5"/>
    <w:rsid w:val="00335CF0"/>
    <w:rsid w:val="003C56E0"/>
    <w:rsid w:val="003D32F2"/>
    <w:rsid w:val="003E5BF9"/>
    <w:rsid w:val="00410FAE"/>
    <w:rsid w:val="004809EB"/>
    <w:rsid w:val="00665DF8"/>
    <w:rsid w:val="0068499A"/>
    <w:rsid w:val="006A053C"/>
    <w:rsid w:val="006E0DB0"/>
    <w:rsid w:val="006E721C"/>
    <w:rsid w:val="0070523C"/>
    <w:rsid w:val="00721962"/>
    <w:rsid w:val="007465FD"/>
    <w:rsid w:val="007B3C17"/>
    <w:rsid w:val="007B416F"/>
    <w:rsid w:val="007C2611"/>
    <w:rsid w:val="0083348D"/>
    <w:rsid w:val="00856001"/>
    <w:rsid w:val="00875D6A"/>
    <w:rsid w:val="008802A5"/>
    <w:rsid w:val="008A7EA2"/>
    <w:rsid w:val="008C2856"/>
    <w:rsid w:val="00901DC3"/>
    <w:rsid w:val="009215FA"/>
    <w:rsid w:val="00956024"/>
    <w:rsid w:val="009A3EF4"/>
    <w:rsid w:val="009B1FE4"/>
    <w:rsid w:val="009B36F6"/>
    <w:rsid w:val="00A979C8"/>
    <w:rsid w:val="00AC7BE9"/>
    <w:rsid w:val="00B61DEB"/>
    <w:rsid w:val="00C064E6"/>
    <w:rsid w:val="00CE7724"/>
    <w:rsid w:val="00D0677A"/>
    <w:rsid w:val="00D21E6D"/>
    <w:rsid w:val="00D3469E"/>
    <w:rsid w:val="00D8638C"/>
    <w:rsid w:val="00DA2B9D"/>
    <w:rsid w:val="00E669EC"/>
    <w:rsid w:val="00E908BE"/>
    <w:rsid w:val="00E94BA0"/>
    <w:rsid w:val="00EA4688"/>
    <w:rsid w:val="00EC5C3D"/>
    <w:rsid w:val="00EC5C48"/>
    <w:rsid w:val="00ED67FE"/>
    <w:rsid w:val="00EF0818"/>
    <w:rsid w:val="00F250A2"/>
    <w:rsid w:val="00FB1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956024"/>
    <w:pPr>
      <w:keepNext/>
      <w:keepLines/>
      <w:spacing w:before="240" w:after="0"/>
      <w:jc w:val="center"/>
      <w:outlineLvl w:val="0"/>
    </w:pPr>
    <w:rPr>
      <w:rFonts w:ascii="Arial" w:eastAsiaTheme="majorEastAsia" w:hAnsi="Arial" w:cstheme="majorBidi"/>
      <w:b/>
      <w:color w:val="C00000"/>
      <w:sz w:val="32"/>
      <w:szCs w:val="32"/>
      <w:lang w:val="es-MX"/>
    </w:rPr>
  </w:style>
  <w:style w:type="paragraph" w:styleId="Ttulo2">
    <w:name w:val="heading 2"/>
    <w:basedOn w:val="Normal"/>
    <w:next w:val="Normal"/>
    <w:link w:val="Ttulo2Car"/>
    <w:uiPriority w:val="9"/>
    <w:unhideWhenUsed/>
    <w:qFormat/>
    <w:rsid w:val="00956024"/>
    <w:pPr>
      <w:keepNext/>
      <w:keepLines/>
      <w:spacing w:before="40" w:after="0"/>
      <w:outlineLvl w:val="1"/>
    </w:pPr>
    <w:rPr>
      <w:rFonts w:ascii="Arial" w:eastAsiaTheme="majorEastAsia" w:hAnsi="Arial" w:cstheme="majorBidi"/>
      <w:b/>
      <w:color w:val="000000" w:themeColor="text1"/>
      <w:sz w:val="24"/>
      <w:szCs w:val="26"/>
    </w:rPr>
  </w:style>
  <w:style w:type="paragraph" w:styleId="Ttulo3">
    <w:name w:val="heading 3"/>
    <w:basedOn w:val="Normal"/>
    <w:next w:val="Normal"/>
    <w:link w:val="Ttulo3Car"/>
    <w:uiPriority w:val="9"/>
    <w:unhideWhenUsed/>
    <w:qFormat/>
    <w:rsid w:val="00956024"/>
    <w:pPr>
      <w:keepNext/>
      <w:keepLines/>
      <w:spacing w:before="40" w:after="0"/>
      <w:outlineLvl w:val="2"/>
    </w:pPr>
    <w:rPr>
      <w:rFonts w:ascii="Arial" w:eastAsiaTheme="majorEastAsia" w:hAnsi="Arial" w:cstheme="majorBidi"/>
      <w:b/>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uiPriority w:val="34"/>
    <w:qFormat/>
    <w:rsid w:val="007B416F"/>
    <w:pPr>
      <w:ind w:left="720"/>
      <w:contextualSpacing/>
    </w:pPr>
  </w:style>
  <w:style w:type="paragraph" w:styleId="NormalWeb">
    <w:name w:val="Normal (Web)"/>
    <w:basedOn w:val="Normal"/>
    <w:uiPriority w:val="99"/>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56024"/>
    <w:rPr>
      <w:rFonts w:ascii="Arial" w:eastAsiaTheme="majorEastAsia" w:hAnsi="Arial" w:cstheme="majorBidi"/>
      <w:b/>
      <w:color w:val="C00000"/>
      <w:sz w:val="32"/>
      <w:szCs w:val="32"/>
      <w:lang w:val="es-MX"/>
    </w:rPr>
  </w:style>
  <w:style w:type="character" w:customStyle="1" w:styleId="Ttulo2Car">
    <w:name w:val="Título 2 Car"/>
    <w:basedOn w:val="Fuentedeprrafopredeter"/>
    <w:link w:val="Ttulo2"/>
    <w:uiPriority w:val="9"/>
    <w:rsid w:val="00956024"/>
    <w:rPr>
      <w:rFonts w:ascii="Arial" w:eastAsiaTheme="majorEastAsia" w:hAnsi="Arial" w:cstheme="majorBidi"/>
      <w:b/>
      <w:color w:val="000000" w:themeColor="text1"/>
      <w:sz w:val="24"/>
      <w:szCs w:val="26"/>
    </w:rPr>
  </w:style>
  <w:style w:type="character" w:customStyle="1" w:styleId="Ttulo3Car">
    <w:name w:val="Título 3 Car"/>
    <w:basedOn w:val="Fuentedeprrafopredeter"/>
    <w:link w:val="Ttulo3"/>
    <w:uiPriority w:val="9"/>
    <w:rsid w:val="00956024"/>
    <w:rPr>
      <w:rFonts w:ascii="Arial" w:eastAsiaTheme="majorEastAsia" w:hAnsi="Arial" w:cstheme="majorBidi"/>
      <w:b/>
      <w:color w:val="000000" w:themeColor="text1"/>
      <w:sz w:val="24"/>
      <w:szCs w:val="24"/>
    </w:rPr>
  </w:style>
  <w:style w:type="paragraph" w:styleId="TtuloTDC">
    <w:name w:val="TOC Heading"/>
    <w:basedOn w:val="Ttulo1"/>
    <w:next w:val="Normal"/>
    <w:uiPriority w:val="39"/>
    <w:unhideWhenUsed/>
    <w:qFormat/>
    <w:rsid w:val="00956024"/>
    <w:pPr>
      <w:jc w:val="left"/>
      <w:outlineLvl w:val="9"/>
    </w:pPr>
    <w:rPr>
      <w:rFonts w:asciiTheme="majorHAnsi" w:hAnsiTheme="majorHAnsi"/>
      <w:b w:val="0"/>
      <w:color w:val="2E74B5" w:themeColor="accent1" w:themeShade="BF"/>
      <w:lang w:eastAsia="es-CO"/>
    </w:rPr>
  </w:style>
  <w:style w:type="paragraph" w:styleId="TDC2">
    <w:name w:val="toc 2"/>
    <w:basedOn w:val="Normal"/>
    <w:next w:val="Normal"/>
    <w:autoRedefine/>
    <w:uiPriority w:val="39"/>
    <w:unhideWhenUsed/>
    <w:rsid w:val="00956024"/>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956024"/>
    <w:pPr>
      <w:spacing w:after="100"/>
    </w:pPr>
    <w:rPr>
      <w:rFonts w:eastAsiaTheme="minorEastAsia" w:cs="Times New Roman"/>
      <w:lang w:eastAsia="es-CO"/>
    </w:rPr>
  </w:style>
  <w:style w:type="paragraph" w:styleId="TDC3">
    <w:name w:val="toc 3"/>
    <w:basedOn w:val="Normal"/>
    <w:next w:val="Normal"/>
    <w:autoRedefine/>
    <w:uiPriority w:val="39"/>
    <w:unhideWhenUsed/>
    <w:rsid w:val="00956024"/>
    <w:pPr>
      <w:spacing w:after="100"/>
      <w:ind w:left="440"/>
    </w:pPr>
    <w:rPr>
      <w:rFonts w:eastAsiaTheme="minorEastAsia" w:cs="Times New Roman"/>
      <w:lang w:eastAsia="es-CO"/>
    </w:rPr>
  </w:style>
  <w:style w:type="character" w:styleId="Hipervnculo">
    <w:name w:val="Hyperlink"/>
    <w:basedOn w:val="Fuentedeprrafopredeter"/>
    <w:uiPriority w:val="99"/>
    <w:unhideWhenUsed/>
    <w:rsid w:val="00956024"/>
    <w:rPr>
      <w:color w:val="0563C1" w:themeColor="hyperlink"/>
      <w:u w:val="single"/>
    </w:rPr>
  </w:style>
  <w:style w:type="paragraph" w:customStyle="1" w:styleId="Default">
    <w:name w:val="Default"/>
    <w:rsid w:val="00B61DE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845</Words>
  <Characters>4649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19</cp:revision>
  <dcterms:created xsi:type="dcterms:W3CDTF">2024-09-26T21:07:00Z</dcterms:created>
  <dcterms:modified xsi:type="dcterms:W3CDTF">2024-10-24T19:46:00Z</dcterms:modified>
</cp:coreProperties>
</file>