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EF" w:rsidRPr="007333D0" w:rsidRDefault="009500EF" w:rsidP="009500EF">
      <w:pPr>
        <w:spacing w:after="160" w:line="259" w:lineRule="auto"/>
        <w:jc w:val="center"/>
        <w:rPr>
          <w:rFonts w:ascii="Times New Roman" w:hAnsi="Times New Roman"/>
          <w:sz w:val="26"/>
          <w:szCs w:val="26"/>
        </w:rPr>
      </w:pPr>
      <w:r w:rsidRPr="007333D0">
        <w:rPr>
          <w:rFonts w:ascii="Times New Roman" w:eastAsia="Arial Unicode MS" w:hAnsi="Times New Roman"/>
          <w:b/>
          <w:sz w:val="26"/>
          <w:szCs w:val="26"/>
        </w:rPr>
        <w:t>PREGUNTAS FRECUENTES</w:t>
      </w:r>
    </w:p>
    <w:p w:rsidR="009500EF" w:rsidRPr="007333D0" w:rsidRDefault="009500EF" w:rsidP="009500EF">
      <w:pPr>
        <w:numPr>
          <w:ilvl w:val="0"/>
          <w:numId w:val="11"/>
        </w:numPr>
        <w:spacing w:after="160" w:line="259" w:lineRule="auto"/>
        <w:jc w:val="both"/>
        <w:rPr>
          <w:rFonts w:ascii="Times New Roman" w:hAnsi="Times New Roman"/>
          <w:b/>
          <w:sz w:val="26"/>
          <w:szCs w:val="26"/>
        </w:rPr>
      </w:pPr>
      <w:r w:rsidRPr="007333D0">
        <w:rPr>
          <w:rFonts w:ascii="Times New Roman" w:hAnsi="Times New Roman"/>
          <w:b/>
          <w:sz w:val="26"/>
          <w:szCs w:val="26"/>
        </w:rPr>
        <w:t>¿Cuáles son los requisitos para presentar anteproyectos?</w:t>
      </w:r>
    </w:p>
    <w:p w:rsidR="009500EF" w:rsidRPr="007333D0" w:rsidRDefault="009500EF" w:rsidP="009500EF">
      <w:pPr>
        <w:jc w:val="both"/>
        <w:rPr>
          <w:rFonts w:ascii="Times New Roman" w:eastAsia="Arial Unicode MS" w:hAnsi="Times New Roman"/>
          <w:b/>
          <w:i/>
          <w:sz w:val="26"/>
          <w:szCs w:val="26"/>
        </w:rPr>
      </w:pPr>
      <w:r w:rsidRPr="007333D0">
        <w:rPr>
          <w:rFonts w:ascii="Times New Roman" w:eastAsia="Arial Unicode MS" w:hAnsi="Times New Roman"/>
          <w:b/>
          <w:i/>
          <w:sz w:val="26"/>
          <w:szCs w:val="26"/>
        </w:rPr>
        <w:t>REQUISITOS PARA LA PRESENTACION DEL ANTEPROYECTO DE GRADO</w:t>
      </w: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Carta dirigida al Comité Curricular del programa de Derecho remitida por los estudiantes que desean presentar el Anteproyecto. (en la carta de debe relacionar el título del anteproyecto, Nombres completos, número de documento de identidad, correo y código de los estudiantes que presentan el anteproyecto, y el área del proyecto que va desarrollar.</w:t>
      </w:r>
    </w:p>
    <w:p w:rsidR="009500EF" w:rsidRPr="007333D0" w:rsidRDefault="009500EF" w:rsidP="009500EF">
      <w:pPr>
        <w:pStyle w:val="Prrafodelista"/>
        <w:spacing w:after="0"/>
        <w:ind w:left="284"/>
        <w:jc w:val="both"/>
        <w:rPr>
          <w:rFonts w:ascii="Times New Roman" w:eastAsia="Arial Unicode MS" w:hAnsi="Times New Roman"/>
          <w:sz w:val="26"/>
          <w:szCs w:val="26"/>
        </w:rPr>
      </w:pP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Carta dirigida al Comité Curricular del programa de Derecho remitida por el director (a) que acepta la dirección del anteproyecto a los estudiantes en el desarrollo del Proyecto, </w:t>
      </w:r>
    </w:p>
    <w:p w:rsidR="009500EF" w:rsidRPr="007333D0" w:rsidRDefault="009500EF" w:rsidP="009500EF">
      <w:pPr>
        <w:pStyle w:val="Prrafodelista"/>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 Nombre y Currículo Vitae (si no es docente de la UFPS) de la persona que ejercerá como director (a) según sea el caso deberá acreditar experiencia en el de desarrollo del proyecto.</w:t>
      </w:r>
    </w:p>
    <w:p w:rsidR="009500EF" w:rsidRPr="007333D0" w:rsidRDefault="009500EF" w:rsidP="009500EF">
      <w:pPr>
        <w:pStyle w:val="Prrafodelista"/>
        <w:spacing w:after="0"/>
        <w:ind w:left="284"/>
        <w:jc w:val="both"/>
        <w:rPr>
          <w:rFonts w:ascii="Times New Roman" w:eastAsia="Arial Unicode MS" w:hAnsi="Times New Roman"/>
          <w:sz w:val="26"/>
          <w:szCs w:val="26"/>
        </w:rPr>
      </w:pPr>
    </w:p>
    <w:p w:rsidR="009500EF" w:rsidRPr="007333D0" w:rsidRDefault="009500EF" w:rsidP="009500EF">
      <w:pPr>
        <w:pStyle w:val="Prrafodelista"/>
        <w:numPr>
          <w:ilvl w:val="0"/>
          <w:numId w:val="10"/>
        </w:numPr>
        <w:spacing w:before="240"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TENER CURSADO por lo menos el 60% de los créditos académicos correspondientes al plan de estudios. TENER HABILITADO y matriculado en DIVISIST 2.0 la materia </w:t>
      </w:r>
      <w:r w:rsidRPr="007333D0">
        <w:rPr>
          <w:rFonts w:ascii="Times New Roman" w:eastAsia="Arial Unicode MS" w:hAnsi="Times New Roman"/>
          <w:b/>
          <w:sz w:val="26"/>
          <w:szCs w:val="26"/>
        </w:rPr>
        <w:t>Trabajo de Grado.</w:t>
      </w:r>
      <w:r w:rsidRPr="007333D0">
        <w:rPr>
          <w:rFonts w:ascii="Times New Roman" w:eastAsia="Arial Unicode MS" w:hAnsi="Times New Roman"/>
          <w:sz w:val="26"/>
          <w:szCs w:val="26"/>
        </w:rPr>
        <w:t xml:space="preserve"> ACREDITAR mediante reporte de DIVISIST 2.0 la matrícula de la materia Trabajo de Grado.</w:t>
      </w:r>
    </w:p>
    <w:p w:rsidR="009500EF" w:rsidRPr="007333D0" w:rsidRDefault="009500EF" w:rsidP="009500EF">
      <w:pPr>
        <w:pStyle w:val="Prrafodelista"/>
        <w:spacing w:before="240"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Los documentos anteriores deben estar marcado con el código del estudiante en </w:t>
      </w:r>
      <w:proofErr w:type="spellStart"/>
      <w:r w:rsidRPr="007333D0">
        <w:rPr>
          <w:rFonts w:ascii="Times New Roman" w:eastAsia="Arial Unicode MS" w:hAnsi="Times New Roman"/>
          <w:sz w:val="26"/>
          <w:szCs w:val="26"/>
        </w:rPr>
        <w:t>pdf</w:t>
      </w:r>
      <w:proofErr w:type="spellEnd"/>
      <w:r w:rsidRPr="007333D0">
        <w:rPr>
          <w:rFonts w:ascii="Times New Roman" w:eastAsia="Arial Unicode MS" w:hAnsi="Times New Roman"/>
          <w:sz w:val="26"/>
          <w:szCs w:val="26"/>
        </w:rPr>
        <w:t xml:space="preserve">. </w:t>
      </w:r>
    </w:p>
    <w:p w:rsidR="009500EF" w:rsidRPr="007333D0" w:rsidRDefault="009500EF" w:rsidP="009500EF">
      <w:pPr>
        <w:pStyle w:val="Prrafodelista"/>
        <w:spacing w:before="240" w:after="0"/>
        <w:ind w:left="284"/>
        <w:jc w:val="both"/>
        <w:rPr>
          <w:rFonts w:ascii="Times New Roman" w:eastAsia="Arial Unicode MS" w:hAnsi="Times New Roman"/>
          <w:sz w:val="26"/>
          <w:szCs w:val="26"/>
        </w:rPr>
      </w:pPr>
    </w:p>
    <w:p w:rsidR="009500EF" w:rsidRPr="007333D0" w:rsidRDefault="009500EF" w:rsidP="009500EF">
      <w:pPr>
        <w:pStyle w:val="Prrafodelista"/>
        <w:numPr>
          <w:ilvl w:val="0"/>
          <w:numId w:val="10"/>
        </w:numPr>
        <w:ind w:left="284"/>
        <w:jc w:val="both"/>
        <w:rPr>
          <w:rFonts w:ascii="Times New Roman" w:eastAsia="Arial Unicode MS" w:hAnsi="Times New Roman"/>
          <w:sz w:val="26"/>
          <w:szCs w:val="26"/>
        </w:rPr>
      </w:pPr>
      <w:r w:rsidRPr="007333D0">
        <w:rPr>
          <w:rFonts w:ascii="Times New Roman" w:eastAsia="Arial Unicode MS" w:hAnsi="Times New Roman"/>
          <w:sz w:val="26"/>
          <w:szCs w:val="26"/>
        </w:rPr>
        <w:t>El trabajo debe estar marcado con el código del estudiante del Anteproyecto en formato WORD.</w:t>
      </w:r>
    </w:p>
    <w:p w:rsidR="009500EF" w:rsidRPr="007333D0" w:rsidRDefault="009500EF" w:rsidP="009500EF">
      <w:pPr>
        <w:pStyle w:val="Prrafodelista"/>
        <w:ind w:left="644"/>
        <w:jc w:val="both"/>
        <w:rPr>
          <w:rFonts w:ascii="Times New Roman" w:eastAsia="Arial Unicode MS" w:hAnsi="Times New Roman"/>
          <w:sz w:val="26"/>
          <w:szCs w:val="26"/>
        </w:rPr>
      </w:pPr>
    </w:p>
    <w:p w:rsidR="009500EF" w:rsidRPr="007333D0" w:rsidRDefault="009500EF" w:rsidP="009500EF">
      <w:pPr>
        <w:numPr>
          <w:ilvl w:val="0"/>
          <w:numId w:val="11"/>
        </w:numPr>
        <w:spacing w:after="160" w:line="259" w:lineRule="auto"/>
        <w:jc w:val="both"/>
        <w:rPr>
          <w:rFonts w:ascii="Times New Roman" w:eastAsia="Arial Unicode MS" w:hAnsi="Times New Roman"/>
          <w:b/>
          <w:sz w:val="26"/>
          <w:szCs w:val="26"/>
        </w:rPr>
      </w:pPr>
      <w:r w:rsidRPr="007333D0">
        <w:rPr>
          <w:rFonts w:ascii="Times New Roman" w:eastAsia="Arial Unicode MS" w:hAnsi="Times New Roman"/>
          <w:b/>
          <w:sz w:val="26"/>
          <w:szCs w:val="26"/>
        </w:rPr>
        <w:t>¿Cuáles son los requisitos para solicitar fechas de sustentación de proyecto de grado?</w:t>
      </w:r>
    </w:p>
    <w:p w:rsidR="009500EF" w:rsidRPr="007333D0" w:rsidRDefault="009500EF" w:rsidP="009500EF">
      <w:pPr>
        <w:pStyle w:val="Prrafodelista"/>
        <w:numPr>
          <w:ilvl w:val="0"/>
          <w:numId w:val="12"/>
        </w:numPr>
        <w:jc w:val="both"/>
        <w:rPr>
          <w:rFonts w:ascii="Times New Roman" w:eastAsia="Arial Unicode MS" w:hAnsi="Times New Roman"/>
          <w:sz w:val="26"/>
          <w:szCs w:val="26"/>
        </w:rPr>
      </w:pPr>
      <w:r w:rsidRPr="007333D0">
        <w:rPr>
          <w:rFonts w:ascii="Times New Roman" w:eastAsia="Arial Unicode MS" w:hAnsi="Times New Roman"/>
          <w:sz w:val="26"/>
          <w:szCs w:val="26"/>
        </w:rPr>
        <w:t>Solicitud del estudiante ante el Director de Programa con el Formato de cumplimiento de pensum (en las fechas estipuladas por el Comité Curricular)</w:t>
      </w:r>
    </w:p>
    <w:p w:rsidR="009500EF" w:rsidRDefault="009500EF" w:rsidP="009500EF">
      <w:pPr>
        <w:pStyle w:val="Prrafodelista"/>
        <w:jc w:val="both"/>
        <w:rPr>
          <w:rFonts w:ascii="Times New Roman" w:eastAsia="Arial Unicode MS" w:hAnsi="Times New Roman"/>
          <w:sz w:val="26"/>
          <w:szCs w:val="26"/>
        </w:rPr>
      </w:pPr>
    </w:p>
    <w:p w:rsidR="009500EF" w:rsidRDefault="009500EF" w:rsidP="009500EF">
      <w:pPr>
        <w:pStyle w:val="Prrafodelista"/>
        <w:jc w:val="both"/>
        <w:rPr>
          <w:rFonts w:ascii="Times New Roman" w:eastAsia="Arial Unicode MS" w:hAnsi="Times New Roman"/>
          <w:sz w:val="26"/>
          <w:szCs w:val="26"/>
        </w:rPr>
      </w:pPr>
    </w:p>
    <w:p w:rsidR="009500EF" w:rsidRDefault="009500EF" w:rsidP="009500EF">
      <w:pPr>
        <w:pStyle w:val="Prrafodelista"/>
        <w:jc w:val="both"/>
        <w:rPr>
          <w:rFonts w:ascii="Times New Roman" w:eastAsia="Arial Unicode MS" w:hAnsi="Times New Roman"/>
          <w:sz w:val="26"/>
          <w:szCs w:val="26"/>
        </w:rPr>
      </w:pPr>
    </w:p>
    <w:p w:rsidR="009500EF" w:rsidRPr="007333D0" w:rsidRDefault="009500EF" w:rsidP="009500EF">
      <w:pPr>
        <w:pStyle w:val="Prrafodelista"/>
        <w:jc w:val="both"/>
        <w:rPr>
          <w:rFonts w:ascii="Times New Roman" w:eastAsia="Arial Unicode MS" w:hAnsi="Times New Roman"/>
          <w:sz w:val="26"/>
          <w:szCs w:val="26"/>
        </w:rPr>
      </w:pPr>
    </w:p>
    <w:p w:rsidR="009500EF" w:rsidRPr="007333D0" w:rsidRDefault="009500EF" w:rsidP="009500EF">
      <w:pPr>
        <w:spacing w:after="160" w:line="259" w:lineRule="auto"/>
        <w:jc w:val="both"/>
        <w:rPr>
          <w:rFonts w:ascii="Times New Roman" w:eastAsia="Arial Unicode MS" w:hAnsi="Times New Roman"/>
          <w:b/>
          <w:i/>
          <w:sz w:val="26"/>
          <w:szCs w:val="26"/>
        </w:rPr>
      </w:pPr>
      <w:r w:rsidRPr="007333D0">
        <w:rPr>
          <w:rFonts w:ascii="Times New Roman" w:eastAsia="Arial Unicode MS" w:hAnsi="Times New Roman"/>
          <w:b/>
          <w:i/>
          <w:sz w:val="26"/>
          <w:szCs w:val="26"/>
        </w:rPr>
        <w:lastRenderedPageBreak/>
        <w:t>REQUISITOS PARA LA PRESENTACION DEL PROYECTO DE GRADO</w:t>
      </w: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 Carta dirigida al Comité Curricular del programa de Derecho remitida por los estudiantes en la cual deberán: Solicitar fecha de sustentación y jurados evaluadores del Proyecto de Grado y el área del trabajo desarrollado.</w:t>
      </w:r>
    </w:p>
    <w:p w:rsidR="009500EF" w:rsidRPr="007333D0" w:rsidRDefault="009500EF" w:rsidP="009500EF">
      <w:pPr>
        <w:pStyle w:val="Prrafodelista"/>
        <w:numPr>
          <w:ilvl w:val="0"/>
          <w:numId w:val="10"/>
        </w:numPr>
        <w:spacing w:after="20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Carta dirigida al Comité Curricular del programa de Derecho remitida por el director (a) con el visto bueno que ya cumplió con los objetivos propuestos, donde solicita fecha de sustentación y asignación de jurados calificadores. </w:t>
      </w:r>
    </w:p>
    <w:p w:rsidR="009500EF" w:rsidRPr="007333D0" w:rsidRDefault="009500EF" w:rsidP="009500EF">
      <w:pPr>
        <w:pStyle w:val="Prrafodelista"/>
        <w:numPr>
          <w:ilvl w:val="0"/>
          <w:numId w:val="10"/>
        </w:numPr>
        <w:spacing w:before="240" w:after="20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HABER CURSADO el 100% de los créditos académicos correspondientes al plan de estudios. TENER HABILITADO Y MATRICULADO en DIVISIST 2.0 la materia Trabajo de Grado.  mediante reporte de DIVISIST 2.0 la matrícula de la materia Trabajo de Grado.</w:t>
      </w:r>
    </w:p>
    <w:p w:rsidR="009500EF" w:rsidRPr="007333D0" w:rsidRDefault="009500EF" w:rsidP="009500EF">
      <w:pPr>
        <w:pStyle w:val="Prrafodelista"/>
        <w:numPr>
          <w:ilvl w:val="0"/>
          <w:numId w:val="10"/>
        </w:numPr>
        <w:spacing w:before="240" w:after="20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Recibo de la Liquidación cancelada el 100%</w:t>
      </w:r>
    </w:p>
    <w:p w:rsidR="009500EF" w:rsidRPr="007333D0" w:rsidRDefault="009500EF" w:rsidP="009500EF">
      <w:pPr>
        <w:pStyle w:val="Prrafodelista"/>
        <w:numPr>
          <w:ilvl w:val="0"/>
          <w:numId w:val="10"/>
        </w:numPr>
        <w:spacing w:before="240" w:after="20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Constancia de Terminación de materias</w:t>
      </w:r>
    </w:p>
    <w:p w:rsidR="009500EF" w:rsidRPr="007333D0" w:rsidRDefault="009500EF" w:rsidP="009500EF">
      <w:pPr>
        <w:pStyle w:val="Prrafodelista"/>
        <w:spacing w:before="24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Todos los documentos en un solo PDF marcado en el código del estudiante(s)</w:t>
      </w:r>
    </w:p>
    <w:p w:rsidR="009500EF" w:rsidRPr="007333D0" w:rsidRDefault="009500EF" w:rsidP="009500EF">
      <w:pPr>
        <w:pStyle w:val="Prrafodelista"/>
        <w:numPr>
          <w:ilvl w:val="0"/>
          <w:numId w:val="10"/>
        </w:numPr>
        <w:spacing w:after="20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El proyecto de grado debe estar marcado con el código del estudiante en formato WORD con los anexos que correspondan.</w:t>
      </w:r>
    </w:p>
    <w:p w:rsidR="009500EF" w:rsidRPr="007333D0" w:rsidRDefault="009500EF" w:rsidP="009500EF">
      <w:pPr>
        <w:pStyle w:val="Prrafodelista"/>
        <w:spacing w:after="0"/>
        <w:ind w:left="284"/>
        <w:jc w:val="both"/>
        <w:rPr>
          <w:rFonts w:ascii="Times New Roman" w:eastAsia="Arial Unicode MS" w:hAnsi="Times New Roman"/>
          <w:sz w:val="26"/>
          <w:szCs w:val="26"/>
        </w:rPr>
      </w:pPr>
    </w:p>
    <w:p w:rsidR="009500EF" w:rsidRPr="007333D0" w:rsidRDefault="009500EF" w:rsidP="009500EF">
      <w:pPr>
        <w:pStyle w:val="Prrafodelista"/>
        <w:numPr>
          <w:ilvl w:val="0"/>
          <w:numId w:val="11"/>
        </w:numPr>
        <w:spacing w:after="200" w:line="276" w:lineRule="auto"/>
        <w:jc w:val="both"/>
        <w:rPr>
          <w:rFonts w:ascii="Times New Roman" w:hAnsi="Times New Roman"/>
          <w:b/>
          <w:sz w:val="26"/>
          <w:szCs w:val="26"/>
        </w:rPr>
      </w:pPr>
      <w:r w:rsidRPr="007333D0">
        <w:rPr>
          <w:rFonts w:ascii="Times New Roman" w:hAnsi="Times New Roman"/>
          <w:b/>
          <w:sz w:val="26"/>
          <w:szCs w:val="26"/>
        </w:rPr>
        <w:t xml:space="preserve">¿Cuáles son los requisitos para obtener el certificado de terminación de materias? </w:t>
      </w:r>
      <w:r w:rsidRPr="007333D0">
        <w:rPr>
          <w:rFonts w:ascii="Times New Roman" w:eastAsia="Arial Unicode MS" w:hAnsi="Times New Roman"/>
          <w:b/>
          <w:i/>
          <w:sz w:val="26"/>
          <w:szCs w:val="26"/>
        </w:rPr>
        <w:t xml:space="preserve"> </w:t>
      </w:r>
    </w:p>
    <w:p w:rsidR="009500EF" w:rsidRPr="007333D0" w:rsidRDefault="009500EF" w:rsidP="009500EF">
      <w:pPr>
        <w:pStyle w:val="Prrafodelista"/>
        <w:jc w:val="both"/>
        <w:rPr>
          <w:rFonts w:ascii="Times New Roman" w:hAnsi="Times New Roman"/>
          <w:sz w:val="26"/>
          <w:szCs w:val="26"/>
        </w:rPr>
      </w:pPr>
      <w:r w:rsidRPr="007333D0">
        <w:rPr>
          <w:rFonts w:ascii="Times New Roman" w:hAnsi="Times New Roman"/>
          <w:noProof/>
          <w:sz w:val="26"/>
          <w:szCs w:val="26"/>
          <w:lang w:eastAsia="es-CO"/>
        </w:rPr>
        <w:lastRenderedPageBreak/>
        <w:drawing>
          <wp:anchor distT="0" distB="0" distL="114300" distR="114300" simplePos="0" relativeHeight="251660288" behindDoc="0" locked="0" layoutInCell="1" allowOverlap="1" wp14:anchorId="6859B7E5" wp14:editId="54F0BC22">
            <wp:simplePos x="0" y="0"/>
            <wp:positionH relativeFrom="column">
              <wp:posOffset>215985</wp:posOffset>
            </wp:positionH>
            <wp:positionV relativeFrom="paragraph">
              <wp:posOffset>265</wp:posOffset>
            </wp:positionV>
            <wp:extent cx="5608955" cy="7035165"/>
            <wp:effectExtent l="0" t="0" r="0" b="0"/>
            <wp:wrapThrough wrapText="bothSides">
              <wp:wrapPolygon edited="0">
                <wp:start x="0" y="0"/>
                <wp:lineTo x="0" y="21524"/>
                <wp:lineTo x="21495" y="21524"/>
                <wp:lineTo x="2149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955" cy="7035165"/>
                    </a:xfrm>
                    <a:prstGeom prst="rect">
                      <a:avLst/>
                    </a:prstGeom>
                    <a:noFill/>
                  </pic:spPr>
                </pic:pic>
              </a:graphicData>
            </a:graphic>
            <wp14:sizeRelH relativeFrom="page">
              <wp14:pctWidth>0</wp14:pctWidth>
            </wp14:sizeRelH>
            <wp14:sizeRelV relativeFrom="page">
              <wp14:pctHeight>0</wp14:pctHeight>
            </wp14:sizeRelV>
          </wp:anchor>
        </w:drawing>
      </w:r>
    </w:p>
    <w:p w:rsidR="009500EF" w:rsidRPr="007333D0" w:rsidRDefault="009500EF" w:rsidP="009500EF">
      <w:pPr>
        <w:pStyle w:val="Prrafodelista"/>
        <w:jc w:val="both"/>
        <w:rPr>
          <w:rFonts w:ascii="Times New Roman" w:hAnsi="Times New Roman"/>
          <w:sz w:val="26"/>
          <w:szCs w:val="26"/>
        </w:rPr>
      </w:pPr>
      <w:r w:rsidRPr="007333D0">
        <w:rPr>
          <w:rFonts w:ascii="Times New Roman" w:hAnsi="Times New Roman"/>
          <w:noProof/>
          <w:sz w:val="26"/>
          <w:szCs w:val="26"/>
          <w:lang w:eastAsia="es-CO"/>
        </w:rPr>
        <w:lastRenderedPageBreak/>
        <w:drawing>
          <wp:anchor distT="0" distB="0" distL="114300" distR="114300" simplePos="0" relativeHeight="251659264" behindDoc="0" locked="0" layoutInCell="1" allowOverlap="1" wp14:anchorId="326E4C6E" wp14:editId="4C76D6E6">
            <wp:simplePos x="0" y="0"/>
            <wp:positionH relativeFrom="column">
              <wp:posOffset>462062</wp:posOffset>
            </wp:positionH>
            <wp:positionV relativeFrom="paragraph">
              <wp:posOffset>4530</wp:posOffset>
            </wp:positionV>
            <wp:extent cx="5612130" cy="5338445"/>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5-02 at 4.47.55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5338445"/>
                    </a:xfrm>
                    <a:prstGeom prst="rect">
                      <a:avLst/>
                    </a:prstGeom>
                  </pic:spPr>
                </pic:pic>
              </a:graphicData>
            </a:graphic>
            <wp14:sizeRelH relativeFrom="page">
              <wp14:pctWidth>0</wp14:pctWidth>
            </wp14:sizeRelH>
            <wp14:sizeRelV relativeFrom="page">
              <wp14:pctHeight>0</wp14:pctHeight>
            </wp14:sizeRelV>
          </wp:anchor>
        </w:drawing>
      </w:r>
    </w:p>
    <w:p w:rsidR="009500EF" w:rsidRPr="007333D0" w:rsidRDefault="009500EF" w:rsidP="009500EF">
      <w:pPr>
        <w:pStyle w:val="Prrafodelista"/>
        <w:jc w:val="both"/>
        <w:rPr>
          <w:rFonts w:ascii="Times New Roman" w:hAnsi="Times New Roman"/>
          <w:sz w:val="26"/>
          <w:szCs w:val="26"/>
        </w:rPr>
      </w:pPr>
    </w:p>
    <w:p w:rsidR="009500EF" w:rsidRDefault="009500EF" w:rsidP="009500EF">
      <w:pPr>
        <w:jc w:val="both"/>
        <w:rPr>
          <w:rFonts w:ascii="Times New Roman" w:hAnsi="Times New Roman"/>
          <w:sz w:val="26"/>
          <w:szCs w:val="26"/>
        </w:rPr>
      </w:pPr>
    </w:p>
    <w:p w:rsidR="009500EF" w:rsidRDefault="009500EF" w:rsidP="009500EF">
      <w:pPr>
        <w:jc w:val="both"/>
        <w:rPr>
          <w:rFonts w:ascii="Times New Roman" w:hAnsi="Times New Roman"/>
          <w:sz w:val="26"/>
          <w:szCs w:val="26"/>
        </w:rPr>
      </w:pPr>
    </w:p>
    <w:p w:rsidR="009500EF" w:rsidRDefault="009500EF" w:rsidP="009500EF">
      <w:pPr>
        <w:jc w:val="both"/>
        <w:rPr>
          <w:rFonts w:ascii="Times New Roman" w:hAnsi="Times New Roman"/>
          <w:sz w:val="26"/>
          <w:szCs w:val="26"/>
        </w:rPr>
      </w:pPr>
    </w:p>
    <w:p w:rsidR="009500EF" w:rsidRPr="007333D0" w:rsidRDefault="009500EF" w:rsidP="009500EF">
      <w:pPr>
        <w:jc w:val="both"/>
        <w:rPr>
          <w:rFonts w:ascii="Times New Roman" w:hAnsi="Times New Roman"/>
          <w:sz w:val="26"/>
          <w:szCs w:val="26"/>
        </w:rPr>
      </w:pPr>
    </w:p>
    <w:p w:rsidR="009500EF" w:rsidRPr="007333D0" w:rsidRDefault="009500EF" w:rsidP="009500EF">
      <w:pPr>
        <w:pStyle w:val="Prrafodelista"/>
        <w:numPr>
          <w:ilvl w:val="0"/>
          <w:numId w:val="11"/>
        </w:numPr>
        <w:spacing w:after="200" w:line="276" w:lineRule="auto"/>
        <w:jc w:val="both"/>
        <w:rPr>
          <w:rFonts w:ascii="Times New Roman" w:hAnsi="Times New Roman"/>
          <w:sz w:val="26"/>
          <w:szCs w:val="26"/>
        </w:rPr>
      </w:pPr>
      <w:r w:rsidRPr="007333D0">
        <w:rPr>
          <w:rFonts w:ascii="Times New Roman" w:hAnsi="Times New Roman"/>
          <w:b/>
          <w:sz w:val="26"/>
          <w:szCs w:val="26"/>
        </w:rPr>
        <w:lastRenderedPageBreak/>
        <w:t xml:space="preserve">¿Cuáles son los lineamientos </w:t>
      </w:r>
      <w:r w:rsidRPr="007333D0">
        <w:rPr>
          <w:rFonts w:ascii="Times New Roman" w:eastAsia="Arial" w:hAnsi="Times New Roman"/>
          <w:b/>
          <w:sz w:val="26"/>
          <w:szCs w:val="26"/>
        </w:rPr>
        <w:t>del programa de derecho para cumplir el requisito de anteproyecto para los y las estudiantes del programa que opten por curso de profundización o por la judicatura como modalidades alternas al trabajo de grado</w:t>
      </w: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sz w:val="26"/>
          <w:szCs w:val="26"/>
        </w:rPr>
        <w:t>En concordancia el Acuerdo 051 de 2019 señala:</w:t>
      </w: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sz w:val="26"/>
          <w:szCs w:val="26"/>
        </w:rPr>
        <w:t>Artículo 142. El estudiante podrá optar por una de las siguientes modalidades del trabajo de grado:</w:t>
      </w: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sz w:val="26"/>
          <w:szCs w:val="26"/>
        </w:rPr>
        <w:t>(…)</w:t>
      </w: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b/>
          <w:sz w:val="26"/>
          <w:szCs w:val="26"/>
        </w:rPr>
        <w:t>Independiente de la modalidad de trabajo de grado seleccionada por el estudiante y previo cumplimiento de los requisitos normados exigidos para tal efecto, éste deberá presentar un Anteproyecto ante el Comité Curricular del Plan de Estudios</w:t>
      </w:r>
      <w:r w:rsidRPr="007333D0">
        <w:rPr>
          <w:rFonts w:ascii="Times New Roman" w:eastAsia="Arial" w:hAnsi="Times New Roman"/>
          <w:sz w:val="26"/>
          <w:szCs w:val="26"/>
        </w:rPr>
        <w:t>. El desarrollo del trabajo de grado solo podrá ser iniciado por el estudiante, si cuenta con la aprobación oficial del Anteproyecto correspondiente por parte del Comité Curricular del Plan de Estudios.</w:t>
      </w:r>
    </w:p>
    <w:p w:rsidR="009500EF" w:rsidRPr="007333D0" w:rsidRDefault="009500EF" w:rsidP="009500EF">
      <w:pPr>
        <w:jc w:val="both"/>
        <w:rPr>
          <w:rFonts w:ascii="Times New Roman" w:eastAsia="Arial" w:hAnsi="Times New Roman"/>
          <w:b/>
          <w:sz w:val="26"/>
          <w:szCs w:val="26"/>
        </w:rPr>
      </w:pPr>
      <w:r w:rsidRPr="007333D0">
        <w:rPr>
          <w:rFonts w:ascii="Times New Roman" w:eastAsia="Arial" w:hAnsi="Times New Roman"/>
          <w:b/>
          <w:sz w:val="26"/>
          <w:szCs w:val="26"/>
        </w:rPr>
        <w:t>- LINEAMIENTOS DEL ANTEPROYECTO CUANDO SE OPTE POR JUDICATURA</w:t>
      </w: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sz w:val="26"/>
          <w:szCs w:val="26"/>
        </w:rPr>
        <w:t>El Comité Curricular del Programa de Derecho, conforme a lo establecido en el artículo 142 antes descrito y las particularidades de la Judicatura como componente alterno al proyecto de grado, establece la siguiente estructura de Anteproyecto a presentar ante el Comité, para los y las estudiantes de Derecho que opten por esta modalidad alterna al trabajo de grado, conforme al Acuerdo 031 de 2022 emanado del Consejo Superior Universitario:</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sz w:val="26"/>
          <w:szCs w:val="26"/>
        </w:rPr>
        <w:t>Solicitud escrita con la intención de optar a judicatura como requisito de grado.</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sz w:val="26"/>
          <w:szCs w:val="26"/>
        </w:rPr>
        <w:t>En el mismo escrito solicitar carta de presentación del Plan de Estudios ante el Despacho o entidad respectiva</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sz w:val="26"/>
          <w:szCs w:val="26"/>
        </w:rPr>
        <w:t>Tener matriculado proyecto de grado</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sz w:val="26"/>
          <w:szCs w:val="26"/>
        </w:rPr>
        <w:t>Afiliación a la ARL por parte de la Universidad (anexar cédula – certificado de la EPS) debe tener en cuenta si la judicatura es ad honorem   la Universidad la cubre ARL; si la judicatura es paga la cubre la empresa.</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sz w:val="26"/>
          <w:szCs w:val="26"/>
        </w:rPr>
        <w:lastRenderedPageBreak/>
        <w:t>Compromiso de que una vez sea posesionado se presentará por escrito un informe al Comité que contenga lo siguiente:</w:t>
      </w:r>
    </w:p>
    <w:p w:rsidR="009500EF" w:rsidRPr="007333D0" w:rsidRDefault="009500EF" w:rsidP="009500EF">
      <w:pPr>
        <w:pBdr>
          <w:top w:val="nil"/>
          <w:left w:val="nil"/>
          <w:bottom w:val="nil"/>
          <w:right w:val="nil"/>
          <w:between w:val="nil"/>
        </w:pBdr>
        <w:spacing w:after="0"/>
        <w:ind w:left="720"/>
        <w:jc w:val="both"/>
        <w:rPr>
          <w:rFonts w:ascii="Times New Roman" w:hAnsi="Times New Roman"/>
          <w:color w:val="000000"/>
          <w:sz w:val="26"/>
          <w:szCs w:val="26"/>
        </w:rPr>
      </w:pPr>
    </w:p>
    <w:p w:rsidR="009500EF" w:rsidRPr="007333D0" w:rsidRDefault="009500EF" w:rsidP="009500EF">
      <w:pPr>
        <w:pBdr>
          <w:top w:val="nil"/>
          <w:left w:val="nil"/>
          <w:bottom w:val="nil"/>
          <w:right w:val="nil"/>
          <w:between w:val="nil"/>
        </w:pBdr>
        <w:spacing w:after="0"/>
        <w:ind w:left="993"/>
        <w:jc w:val="both"/>
        <w:rPr>
          <w:rFonts w:ascii="Times New Roman" w:eastAsia="Arial" w:hAnsi="Times New Roman"/>
          <w:color w:val="000000"/>
          <w:sz w:val="26"/>
          <w:szCs w:val="26"/>
        </w:rPr>
      </w:pPr>
      <w:r w:rsidRPr="007333D0">
        <w:rPr>
          <w:rFonts w:ascii="Times New Roman" w:eastAsia="Arial" w:hAnsi="Times New Roman"/>
          <w:color w:val="000000"/>
          <w:sz w:val="26"/>
          <w:szCs w:val="26"/>
        </w:rPr>
        <w:t>Identificación del Despacho o entidad donde se realizará la Judicatura</w:t>
      </w:r>
    </w:p>
    <w:p w:rsidR="009500EF" w:rsidRPr="007333D0" w:rsidRDefault="009500EF" w:rsidP="009500EF">
      <w:pPr>
        <w:pBdr>
          <w:top w:val="nil"/>
          <w:left w:val="nil"/>
          <w:bottom w:val="nil"/>
          <w:right w:val="nil"/>
          <w:between w:val="nil"/>
        </w:pBdr>
        <w:spacing w:after="0"/>
        <w:ind w:left="993"/>
        <w:jc w:val="both"/>
        <w:rPr>
          <w:rFonts w:ascii="Times New Roman" w:eastAsia="Arial" w:hAnsi="Times New Roman"/>
          <w:color w:val="000000"/>
          <w:sz w:val="26"/>
          <w:szCs w:val="26"/>
        </w:rPr>
      </w:pPr>
      <w:r w:rsidRPr="007333D0">
        <w:rPr>
          <w:rFonts w:ascii="Times New Roman" w:eastAsia="Arial" w:hAnsi="Times New Roman"/>
          <w:sz w:val="26"/>
          <w:szCs w:val="26"/>
        </w:rPr>
        <w:t>J</w:t>
      </w:r>
      <w:r w:rsidRPr="007333D0">
        <w:rPr>
          <w:rFonts w:ascii="Times New Roman" w:eastAsia="Arial" w:hAnsi="Times New Roman"/>
          <w:color w:val="000000"/>
          <w:sz w:val="26"/>
          <w:szCs w:val="26"/>
        </w:rPr>
        <w:t>efe o Supervisor Inmediato</w:t>
      </w:r>
    </w:p>
    <w:p w:rsidR="009500EF" w:rsidRPr="007333D0" w:rsidRDefault="009500EF" w:rsidP="009500EF">
      <w:pPr>
        <w:pBdr>
          <w:top w:val="nil"/>
          <w:left w:val="nil"/>
          <w:bottom w:val="nil"/>
          <w:right w:val="nil"/>
          <w:between w:val="nil"/>
        </w:pBdr>
        <w:spacing w:after="0"/>
        <w:ind w:left="993"/>
        <w:jc w:val="both"/>
        <w:rPr>
          <w:rFonts w:ascii="Times New Roman" w:eastAsia="Arial" w:hAnsi="Times New Roman"/>
          <w:color w:val="000000"/>
          <w:sz w:val="26"/>
          <w:szCs w:val="26"/>
        </w:rPr>
      </w:pPr>
      <w:r w:rsidRPr="007333D0">
        <w:rPr>
          <w:rFonts w:ascii="Times New Roman" w:eastAsia="Arial" w:hAnsi="Times New Roman"/>
          <w:color w:val="000000"/>
          <w:sz w:val="26"/>
          <w:szCs w:val="26"/>
        </w:rPr>
        <w:t>Funciones a desarrollar en el periodo de la Judicatura</w:t>
      </w:r>
    </w:p>
    <w:p w:rsidR="009500EF" w:rsidRPr="007333D0" w:rsidRDefault="009500EF" w:rsidP="009500EF">
      <w:pPr>
        <w:pBdr>
          <w:top w:val="nil"/>
          <w:left w:val="nil"/>
          <w:bottom w:val="nil"/>
          <w:right w:val="nil"/>
          <w:between w:val="nil"/>
        </w:pBdr>
        <w:spacing w:after="0" w:line="240" w:lineRule="auto"/>
        <w:ind w:left="993"/>
        <w:jc w:val="both"/>
        <w:rPr>
          <w:rFonts w:ascii="Times New Roman" w:eastAsia="Arial" w:hAnsi="Times New Roman"/>
          <w:color w:val="000000"/>
          <w:sz w:val="26"/>
          <w:szCs w:val="26"/>
        </w:rPr>
      </w:pPr>
      <w:r w:rsidRPr="007333D0">
        <w:rPr>
          <w:rFonts w:ascii="Times New Roman" w:eastAsia="Arial" w:hAnsi="Times New Roman"/>
          <w:color w:val="000000"/>
          <w:sz w:val="26"/>
          <w:szCs w:val="26"/>
        </w:rPr>
        <w:t>Duración de la Judicatura</w:t>
      </w:r>
    </w:p>
    <w:p w:rsidR="009500EF" w:rsidRPr="007333D0" w:rsidRDefault="009500EF" w:rsidP="009500EF">
      <w:pPr>
        <w:pBdr>
          <w:top w:val="nil"/>
          <w:left w:val="nil"/>
          <w:bottom w:val="nil"/>
          <w:right w:val="nil"/>
          <w:between w:val="nil"/>
        </w:pBdr>
        <w:spacing w:after="0" w:line="240" w:lineRule="auto"/>
        <w:ind w:left="993"/>
        <w:jc w:val="both"/>
        <w:rPr>
          <w:rFonts w:ascii="Times New Roman" w:eastAsia="Arial" w:hAnsi="Times New Roman"/>
          <w:sz w:val="26"/>
          <w:szCs w:val="26"/>
        </w:rPr>
      </w:pPr>
      <w:r w:rsidRPr="007333D0">
        <w:rPr>
          <w:rFonts w:ascii="Times New Roman" w:eastAsia="Arial" w:hAnsi="Times New Roman"/>
          <w:sz w:val="26"/>
          <w:szCs w:val="26"/>
        </w:rPr>
        <w:t>Copia del acto de posesión</w:t>
      </w:r>
    </w:p>
    <w:p w:rsidR="009500EF" w:rsidRPr="007333D0" w:rsidRDefault="009500EF" w:rsidP="009500EF">
      <w:pPr>
        <w:pBdr>
          <w:top w:val="nil"/>
          <w:left w:val="nil"/>
          <w:bottom w:val="nil"/>
          <w:right w:val="nil"/>
          <w:between w:val="nil"/>
        </w:pBdr>
        <w:spacing w:after="0" w:line="240" w:lineRule="auto"/>
        <w:ind w:left="993"/>
        <w:jc w:val="both"/>
        <w:rPr>
          <w:rFonts w:ascii="Times New Roman" w:eastAsia="Arial" w:hAnsi="Times New Roman"/>
          <w:sz w:val="26"/>
          <w:szCs w:val="26"/>
        </w:rPr>
      </w:pPr>
    </w:p>
    <w:p w:rsidR="009500EF" w:rsidRPr="007333D0" w:rsidRDefault="009500EF" w:rsidP="009500EF">
      <w:pPr>
        <w:pStyle w:val="Prrafodelista"/>
        <w:numPr>
          <w:ilvl w:val="0"/>
          <w:numId w:val="11"/>
        </w:numPr>
        <w:jc w:val="both"/>
        <w:rPr>
          <w:rFonts w:ascii="Times New Roman" w:eastAsia="Arial Unicode MS" w:hAnsi="Times New Roman"/>
          <w:b/>
          <w:i/>
          <w:sz w:val="26"/>
          <w:szCs w:val="26"/>
        </w:rPr>
      </w:pPr>
      <w:r w:rsidRPr="007333D0">
        <w:rPr>
          <w:rFonts w:ascii="Times New Roman" w:hAnsi="Times New Roman"/>
          <w:b/>
          <w:sz w:val="26"/>
          <w:szCs w:val="26"/>
        </w:rPr>
        <w:t>¿Cuáles son los requisitos para solicitar fecha de sustentación de judicatura?</w:t>
      </w:r>
    </w:p>
    <w:p w:rsidR="009500EF" w:rsidRPr="007333D0" w:rsidRDefault="009500EF" w:rsidP="009500EF">
      <w:pPr>
        <w:jc w:val="both"/>
        <w:rPr>
          <w:rFonts w:ascii="Times New Roman" w:eastAsia="Arial Unicode MS" w:hAnsi="Times New Roman"/>
          <w:b/>
          <w:i/>
          <w:sz w:val="26"/>
          <w:szCs w:val="26"/>
        </w:rPr>
      </w:pPr>
      <w:r w:rsidRPr="007333D0">
        <w:rPr>
          <w:rFonts w:ascii="Times New Roman" w:eastAsia="Arial Unicode MS" w:hAnsi="Times New Roman"/>
          <w:b/>
          <w:i/>
          <w:sz w:val="26"/>
          <w:szCs w:val="26"/>
        </w:rPr>
        <w:t>REQUISITOS PARA LA SUSTENTACIÓN DE JUDICATURA</w:t>
      </w: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Carta dirigida al Comité Curricular del programa de Derecho remitida por el estudiante que haya culminado la judicatura deseando presentar el informe de judicatura (en la carta de debe relacionar nombres completo, número de documento de identidad, código, correo y el número de la resolución con fecha, expedida por el Consejo Superior de la Judicatura).</w:t>
      </w:r>
    </w:p>
    <w:p w:rsidR="009500EF" w:rsidRPr="007333D0" w:rsidRDefault="009500EF" w:rsidP="009500EF">
      <w:pPr>
        <w:pStyle w:val="Prrafodelista"/>
        <w:spacing w:after="0"/>
        <w:ind w:left="284"/>
        <w:jc w:val="both"/>
        <w:rPr>
          <w:rFonts w:ascii="Times New Roman" w:eastAsia="Arial Unicode MS" w:hAnsi="Times New Roman"/>
          <w:sz w:val="26"/>
          <w:szCs w:val="26"/>
        </w:rPr>
      </w:pP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Informe de judicatura (Utilice el formato institucional obrante en la pestaña “Judicatura” de la página web de Derecho UFPS)</w:t>
      </w:r>
    </w:p>
    <w:p w:rsidR="009500EF" w:rsidRPr="007333D0" w:rsidRDefault="009500EF" w:rsidP="009500EF">
      <w:pPr>
        <w:pStyle w:val="Prrafodelista"/>
        <w:rPr>
          <w:rFonts w:ascii="Times New Roman" w:eastAsia="Arial Unicode MS" w:hAnsi="Times New Roman"/>
          <w:sz w:val="26"/>
          <w:szCs w:val="26"/>
        </w:rPr>
      </w:pPr>
    </w:p>
    <w:p w:rsidR="009500EF" w:rsidRPr="007333D0" w:rsidRDefault="009500EF" w:rsidP="009500EF">
      <w:pPr>
        <w:pStyle w:val="Prrafodelista"/>
        <w:numPr>
          <w:ilvl w:val="0"/>
          <w:numId w:val="10"/>
        </w:numPr>
        <w:spacing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Resolución expedida por el Consejo Superior de la Judicatura reconociendo la culminación de la judicatura.</w:t>
      </w:r>
    </w:p>
    <w:p w:rsidR="009500EF" w:rsidRPr="007333D0" w:rsidRDefault="009500EF" w:rsidP="009500EF">
      <w:pPr>
        <w:pStyle w:val="Prrafodelista"/>
        <w:rPr>
          <w:rFonts w:ascii="Times New Roman" w:eastAsia="Arial Unicode MS" w:hAnsi="Times New Roman"/>
          <w:sz w:val="26"/>
          <w:szCs w:val="26"/>
        </w:rPr>
      </w:pPr>
    </w:p>
    <w:p w:rsidR="009500EF" w:rsidRPr="007333D0" w:rsidRDefault="009500EF" w:rsidP="009500EF">
      <w:pPr>
        <w:pStyle w:val="Prrafodelista"/>
        <w:numPr>
          <w:ilvl w:val="0"/>
          <w:numId w:val="10"/>
        </w:numPr>
        <w:spacing w:before="240" w:after="0"/>
        <w:ind w:left="284"/>
        <w:jc w:val="both"/>
        <w:rPr>
          <w:rFonts w:ascii="Times New Roman" w:eastAsia="Arial Unicode MS" w:hAnsi="Times New Roman"/>
          <w:sz w:val="26"/>
          <w:szCs w:val="26"/>
        </w:rPr>
      </w:pPr>
      <w:r w:rsidRPr="007333D0">
        <w:rPr>
          <w:rFonts w:ascii="Times New Roman" w:eastAsia="Arial Unicode MS" w:hAnsi="Times New Roman"/>
          <w:sz w:val="26"/>
          <w:szCs w:val="26"/>
        </w:rPr>
        <w:t>Reporte de DIVISIST 2.0 de la matrícula de la materia Trabajo de Grado.</w:t>
      </w:r>
    </w:p>
    <w:p w:rsidR="009500EF" w:rsidRPr="007333D0" w:rsidRDefault="009500EF" w:rsidP="009500EF">
      <w:pPr>
        <w:pStyle w:val="Prrafodelista"/>
        <w:spacing w:after="0"/>
        <w:ind w:left="284"/>
        <w:jc w:val="both"/>
        <w:rPr>
          <w:rFonts w:ascii="Times New Roman" w:eastAsia="Arial Unicode MS" w:hAnsi="Times New Roman"/>
          <w:b/>
          <w:sz w:val="26"/>
          <w:szCs w:val="26"/>
        </w:rPr>
      </w:pPr>
    </w:p>
    <w:p w:rsidR="009500EF" w:rsidRPr="007333D0" w:rsidRDefault="009500EF" w:rsidP="009500EF">
      <w:pPr>
        <w:pStyle w:val="Prrafodelista"/>
        <w:spacing w:after="0"/>
        <w:ind w:left="0"/>
        <w:jc w:val="both"/>
        <w:rPr>
          <w:rFonts w:ascii="Times New Roman" w:eastAsia="Arial Unicode MS" w:hAnsi="Times New Roman"/>
          <w:b/>
          <w:sz w:val="26"/>
          <w:szCs w:val="26"/>
        </w:rPr>
      </w:pPr>
      <w:r w:rsidRPr="007333D0">
        <w:rPr>
          <w:rFonts w:ascii="Times New Roman" w:eastAsia="Arial Unicode MS" w:hAnsi="Times New Roman"/>
          <w:b/>
          <w:sz w:val="26"/>
          <w:szCs w:val="26"/>
        </w:rPr>
        <w:t xml:space="preserve">Los anteriores requisitos deben ser allegados en un solo </w:t>
      </w:r>
      <w:proofErr w:type="spellStart"/>
      <w:r w:rsidRPr="007333D0">
        <w:rPr>
          <w:rFonts w:ascii="Times New Roman" w:eastAsia="Arial Unicode MS" w:hAnsi="Times New Roman"/>
          <w:b/>
          <w:sz w:val="26"/>
          <w:szCs w:val="26"/>
        </w:rPr>
        <w:t>pdf</w:t>
      </w:r>
      <w:proofErr w:type="spellEnd"/>
      <w:r w:rsidRPr="007333D0">
        <w:rPr>
          <w:rFonts w:ascii="Times New Roman" w:eastAsia="Arial Unicode MS" w:hAnsi="Times New Roman"/>
          <w:b/>
          <w:sz w:val="26"/>
          <w:szCs w:val="26"/>
        </w:rPr>
        <w:t xml:space="preserve">  denominado con el código del estudiante, mediante correo dirigido a </w:t>
      </w:r>
      <w:hyperlink r:id="rId9" w:history="1">
        <w:r w:rsidRPr="007333D0">
          <w:rPr>
            <w:rStyle w:val="Hipervnculo"/>
            <w:rFonts w:ascii="Times New Roman" w:eastAsia="Arial Unicode MS" w:hAnsi="Times New Roman"/>
            <w:b/>
            <w:sz w:val="26"/>
            <w:szCs w:val="26"/>
          </w:rPr>
          <w:t>derecho@ufps.edu.co</w:t>
        </w:r>
      </w:hyperlink>
      <w:r w:rsidRPr="007333D0">
        <w:rPr>
          <w:rFonts w:ascii="Times New Roman" w:eastAsia="Arial Unicode MS" w:hAnsi="Times New Roman"/>
          <w:b/>
          <w:sz w:val="26"/>
          <w:szCs w:val="26"/>
        </w:rPr>
        <w:t xml:space="preserve"> </w:t>
      </w:r>
    </w:p>
    <w:p w:rsidR="009500EF" w:rsidRPr="007333D0" w:rsidRDefault="009500EF" w:rsidP="009500EF">
      <w:pPr>
        <w:pStyle w:val="Prrafodelista"/>
        <w:spacing w:after="0"/>
        <w:ind w:left="284"/>
        <w:jc w:val="both"/>
        <w:rPr>
          <w:rFonts w:ascii="Times New Roman" w:eastAsia="Arial Unicode MS" w:hAnsi="Times New Roman"/>
          <w:b/>
          <w:sz w:val="26"/>
          <w:szCs w:val="26"/>
        </w:rPr>
      </w:pPr>
    </w:p>
    <w:p w:rsidR="009500EF" w:rsidRPr="007333D0" w:rsidRDefault="009500EF" w:rsidP="009500EF">
      <w:pPr>
        <w:pStyle w:val="Prrafodelista"/>
        <w:spacing w:after="0"/>
        <w:ind w:left="284"/>
        <w:jc w:val="both"/>
        <w:rPr>
          <w:rFonts w:ascii="Times New Roman" w:eastAsia="Arial Unicode MS" w:hAnsi="Times New Roman"/>
          <w:b/>
          <w:sz w:val="26"/>
          <w:szCs w:val="26"/>
        </w:rPr>
      </w:pPr>
    </w:p>
    <w:p w:rsidR="009500EF" w:rsidRDefault="009500EF" w:rsidP="009500EF">
      <w:pPr>
        <w:pBdr>
          <w:top w:val="nil"/>
          <w:left w:val="nil"/>
          <w:bottom w:val="nil"/>
          <w:right w:val="nil"/>
          <w:between w:val="nil"/>
        </w:pBdr>
        <w:spacing w:after="0" w:line="240" w:lineRule="auto"/>
        <w:ind w:left="993"/>
        <w:jc w:val="both"/>
        <w:rPr>
          <w:rFonts w:ascii="Times New Roman" w:eastAsia="Arial" w:hAnsi="Times New Roman"/>
          <w:sz w:val="26"/>
          <w:szCs w:val="26"/>
        </w:rPr>
      </w:pPr>
    </w:p>
    <w:p w:rsidR="009500EF" w:rsidRPr="007333D0" w:rsidRDefault="009500EF" w:rsidP="009500EF">
      <w:pPr>
        <w:pBdr>
          <w:top w:val="nil"/>
          <w:left w:val="nil"/>
          <w:bottom w:val="nil"/>
          <w:right w:val="nil"/>
          <w:between w:val="nil"/>
        </w:pBdr>
        <w:spacing w:after="0" w:line="240" w:lineRule="auto"/>
        <w:ind w:left="993"/>
        <w:jc w:val="both"/>
        <w:rPr>
          <w:rFonts w:ascii="Times New Roman" w:eastAsia="Arial" w:hAnsi="Times New Roman"/>
          <w:sz w:val="26"/>
          <w:szCs w:val="26"/>
        </w:rPr>
      </w:pPr>
    </w:p>
    <w:p w:rsidR="009500EF" w:rsidRPr="007333D0" w:rsidRDefault="009500EF" w:rsidP="009500EF">
      <w:pPr>
        <w:pBdr>
          <w:top w:val="nil"/>
          <w:left w:val="nil"/>
          <w:bottom w:val="nil"/>
          <w:right w:val="nil"/>
          <w:between w:val="nil"/>
        </w:pBdr>
        <w:spacing w:after="0" w:line="240" w:lineRule="auto"/>
        <w:ind w:left="720"/>
        <w:jc w:val="both"/>
        <w:rPr>
          <w:rFonts w:ascii="Times New Roman" w:eastAsia="Arial" w:hAnsi="Times New Roman"/>
          <w:sz w:val="26"/>
          <w:szCs w:val="26"/>
        </w:rPr>
      </w:pPr>
    </w:p>
    <w:p w:rsidR="009500EF" w:rsidRPr="007333D0" w:rsidRDefault="009500EF" w:rsidP="009500EF">
      <w:pPr>
        <w:spacing w:after="0" w:line="240" w:lineRule="auto"/>
        <w:jc w:val="both"/>
        <w:rPr>
          <w:rFonts w:ascii="Times New Roman" w:eastAsia="Arial" w:hAnsi="Times New Roman"/>
          <w:b/>
          <w:sz w:val="26"/>
          <w:szCs w:val="26"/>
        </w:rPr>
      </w:pPr>
      <w:r w:rsidRPr="007333D0">
        <w:rPr>
          <w:rFonts w:ascii="Times New Roman" w:eastAsia="Arial" w:hAnsi="Times New Roman"/>
          <w:b/>
          <w:sz w:val="26"/>
          <w:szCs w:val="26"/>
        </w:rPr>
        <w:lastRenderedPageBreak/>
        <w:t>- LINEAMIENTOS DEL ANTEPROYECTO CUANDO SE OPTE POR CURSO DE PROFUNDIZACIÓN EN LOS CASOS EN LOS QUE EL COMITÉ CURRICULAR AUTORICE OFERTAR ESTA MODALIDAD DE GRADO</w:t>
      </w:r>
    </w:p>
    <w:p w:rsidR="009500EF" w:rsidRPr="007333D0" w:rsidRDefault="009500EF" w:rsidP="009500EF">
      <w:pPr>
        <w:spacing w:after="0" w:line="240" w:lineRule="auto"/>
        <w:jc w:val="both"/>
        <w:rPr>
          <w:rFonts w:ascii="Times New Roman" w:eastAsia="Arial" w:hAnsi="Times New Roman"/>
          <w:b/>
          <w:sz w:val="26"/>
          <w:szCs w:val="26"/>
        </w:rPr>
      </w:pPr>
    </w:p>
    <w:p w:rsidR="009500EF" w:rsidRPr="007333D0" w:rsidRDefault="009500EF" w:rsidP="009500EF">
      <w:pPr>
        <w:jc w:val="both"/>
        <w:rPr>
          <w:rFonts w:ascii="Times New Roman" w:eastAsia="Arial" w:hAnsi="Times New Roman"/>
          <w:sz w:val="26"/>
          <w:szCs w:val="26"/>
        </w:rPr>
      </w:pPr>
      <w:r w:rsidRPr="007333D0">
        <w:rPr>
          <w:rFonts w:ascii="Times New Roman" w:eastAsia="Arial" w:hAnsi="Times New Roman"/>
          <w:sz w:val="26"/>
          <w:szCs w:val="26"/>
        </w:rPr>
        <w:t>El Comité Curricular del Programa de Derecho, de acuerdo a lo establecido en el artículo 142 antes descrito y las particularidades de los Cursos de Profundización como componente alterno al proyecto de grado, establece la siguiente estructura de Anteproyecto a presentar ante el Comité, para los y las estudiantes de Derecho que opten por esta modalidad alterna al trabajo de grado, cuando el Comité Curricular del Programa apruebe previamente la realización de dichos cursos como modalidad de grado.</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hAnsi="Times New Roman"/>
          <w:color w:val="000000"/>
          <w:sz w:val="26"/>
          <w:szCs w:val="26"/>
        </w:rPr>
        <w:t xml:space="preserve">Tener matriculado proyecto de grado </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color w:val="000000"/>
          <w:sz w:val="26"/>
          <w:szCs w:val="26"/>
        </w:rPr>
        <w:t>Identificación del Curso de Profundización</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color w:val="000000"/>
          <w:sz w:val="26"/>
          <w:szCs w:val="26"/>
        </w:rPr>
        <w:t>Duración</w:t>
      </w:r>
    </w:p>
    <w:p w:rsidR="009500EF" w:rsidRPr="007333D0" w:rsidRDefault="009500EF" w:rsidP="009500EF">
      <w:pPr>
        <w:numPr>
          <w:ilvl w:val="0"/>
          <w:numId w:val="13"/>
        </w:numPr>
        <w:pBdr>
          <w:top w:val="nil"/>
          <w:left w:val="nil"/>
          <w:bottom w:val="nil"/>
          <w:right w:val="nil"/>
          <w:between w:val="nil"/>
        </w:pBdr>
        <w:spacing w:after="0"/>
        <w:jc w:val="both"/>
        <w:rPr>
          <w:rFonts w:ascii="Times New Roman" w:hAnsi="Times New Roman"/>
          <w:color w:val="000000"/>
          <w:sz w:val="26"/>
          <w:szCs w:val="26"/>
        </w:rPr>
      </w:pPr>
      <w:r w:rsidRPr="007333D0">
        <w:rPr>
          <w:rFonts w:ascii="Times New Roman" w:eastAsia="Arial" w:hAnsi="Times New Roman"/>
          <w:color w:val="000000"/>
          <w:sz w:val="26"/>
          <w:szCs w:val="26"/>
        </w:rPr>
        <w:t>Conocimientos a adquirir</w:t>
      </w:r>
    </w:p>
    <w:p w:rsidR="009500EF" w:rsidRPr="007333D0" w:rsidRDefault="009500EF" w:rsidP="009500EF">
      <w:pPr>
        <w:numPr>
          <w:ilvl w:val="0"/>
          <w:numId w:val="13"/>
        </w:numPr>
        <w:pBdr>
          <w:top w:val="nil"/>
          <w:left w:val="nil"/>
          <w:bottom w:val="nil"/>
          <w:right w:val="nil"/>
          <w:between w:val="nil"/>
        </w:pBdr>
        <w:jc w:val="both"/>
        <w:rPr>
          <w:rFonts w:ascii="Times New Roman" w:eastAsiaTheme="minorHAnsi" w:hAnsi="Times New Roman"/>
          <w:sz w:val="26"/>
          <w:szCs w:val="26"/>
        </w:rPr>
      </w:pPr>
      <w:r w:rsidRPr="007333D0">
        <w:rPr>
          <w:rFonts w:ascii="Times New Roman" w:eastAsia="Arial" w:hAnsi="Times New Roman"/>
          <w:color w:val="000000"/>
          <w:sz w:val="26"/>
          <w:szCs w:val="26"/>
        </w:rPr>
        <w:t>Anexar copia de la matricula al Curso de Profundización respectivo</w:t>
      </w:r>
    </w:p>
    <w:p w:rsidR="009500EF" w:rsidRPr="007333D0" w:rsidRDefault="009500EF" w:rsidP="009500EF">
      <w:pPr>
        <w:pStyle w:val="Prrafodelista"/>
        <w:numPr>
          <w:ilvl w:val="0"/>
          <w:numId w:val="11"/>
        </w:numPr>
        <w:jc w:val="both"/>
        <w:rPr>
          <w:rFonts w:ascii="Times New Roman" w:hAnsi="Times New Roman"/>
          <w:b/>
          <w:sz w:val="26"/>
          <w:szCs w:val="26"/>
        </w:rPr>
      </w:pPr>
      <w:r w:rsidRPr="007333D0">
        <w:rPr>
          <w:rFonts w:ascii="Times New Roman" w:hAnsi="Times New Roman"/>
          <w:b/>
          <w:sz w:val="26"/>
          <w:szCs w:val="26"/>
        </w:rPr>
        <w:t>¿Cuáles son los requisitos para presentar preparatorios?</w:t>
      </w:r>
    </w:p>
    <w:p w:rsidR="009500EF" w:rsidRPr="007333D0" w:rsidRDefault="009500EF" w:rsidP="009500EF">
      <w:pPr>
        <w:jc w:val="both"/>
        <w:rPr>
          <w:rFonts w:ascii="Times New Roman" w:eastAsia="Arial Unicode MS" w:hAnsi="Times New Roman"/>
          <w:b/>
          <w:i/>
          <w:sz w:val="26"/>
          <w:szCs w:val="26"/>
        </w:rPr>
      </w:pPr>
      <w:r w:rsidRPr="007333D0">
        <w:rPr>
          <w:rFonts w:ascii="Times New Roman" w:eastAsia="Arial Unicode MS" w:hAnsi="Times New Roman"/>
          <w:b/>
          <w:i/>
          <w:sz w:val="26"/>
          <w:szCs w:val="26"/>
        </w:rPr>
        <w:t>REQUISITOS PARA LA PRESENTACION DE LOS PREPARATORIOS</w:t>
      </w:r>
    </w:p>
    <w:p w:rsidR="009500EF" w:rsidRPr="009500EF" w:rsidRDefault="009500EF" w:rsidP="00EC0A17">
      <w:pPr>
        <w:pStyle w:val="Prrafodelista"/>
        <w:numPr>
          <w:ilvl w:val="0"/>
          <w:numId w:val="10"/>
        </w:numPr>
        <w:spacing w:after="200" w:line="276" w:lineRule="auto"/>
        <w:ind w:left="0" w:firstLine="0"/>
        <w:jc w:val="both"/>
        <w:rPr>
          <w:rFonts w:ascii="Times New Roman" w:eastAsia="Arial Unicode MS" w:hAnsi="Times New Roman"/>
          <w:sz w:val="26"/>
          <w:szCs w:val="26"/>
        </w:rPr>
      </w:pPr>
      <w:r w:rsidRPr="009500EF">
        <w:rPr>
          <w:rFonts w:ascii="Times New Roman" w:eastAsia="Arial Unicode MS" w:hAnsi="Times New Roman"/>
          <w:sz w:val="26"/>
          <w:szCs w:val="26"/>
        </w:rPr>
        <w:t>Primero generar  recibo de pago (DIVISIT) en “otros pagos” escogiendo el área que desea presentar</w:t>
      </w:r>
    </w:p>
    <w:p w:rsidR="009500EF" w:rsidRPr="007333D0" w:rsidRDefault="009500EF" w:rsidP="009500EF">
      <w:pPr>
        <w:pStyle w:val="Prrafodelista"/>
        <w:numPr>
          <w:ilvl w:val="0"/>
          <w:numId w:val="10"/>
        </w:numPr>
        <w:spacing w:after="0"/>
        <w:ind w:left="0" w:firstLine="0"/>
        <w:jc w:val="both"/>
        <w:rPr>
          <w:rFonts w:ascii="Times New Roman" w:eastAsia="Arial Unicode MS" w:hAnsi="Times New Roman"/>
          <w:sz w:val="26"/>
          <w:szCs w:val="26"/>
        </w:rPr>
      </w:pPr>
      <w:r w:rsidRPr="007333D0">
        <w:rPr>
          <w:rFonts w:ascii="Times New Roman" w:eastAsia="Arial Unicode MS" w:hAnsi="Times New Roman"/>
          <w:sz w:val="26"/>
          <w:szCs w:val="26"/>
        </w:rPr>
        <w:t>Carta dirigida al Comité Curricular del programa de Derecho remitida por el  estudiante que desean solicitar el área del preparatorio (en la carta  debe relacionar  nombre completo, número de documento de identidad, correo, código del  estudiante que presenta el preparatorio y celular de contacto)</w:t>
      </w:r>
    </w:p>
    <w:p w:rsidR="009500EF" w:rsidRPr="007333D0" w:rsidRDefault="009500EF" w:rsidP="009500EF">
      <w:pPr>
        <w:pStyle w:val="Prrafodelista"/>
        <w:rPr>
          <w:rFonts w:ascii="Times New Roman" w:eastAsia="Arial Unicode MS" w:hAnsi="Times New Roman"/>
          <w:sz w:val="26"/>
          <w:szCs w:val="26"/>
        </w:rPr>
      </w:pPr>
    </w:p>
    <w:p w:rsidR="009500EF" w:rsidRPr="007333D0" w:rsidRDefault="009500EF" w:rsidP="009500EF">
      <w:pPr>
        <w:pStyle w:val="Prrafodelista"/>
        <w:numPr>
          <w:ilvl w:val="0"/>
          <w:numId w:val="10"/>
        </w:numPr>
        <w:spacing w:after="0"/>
        <w:ind w:left="0" w:firstLine="0"/>
        <w:jc w:val="both"/>
        <w:rPr>
          <w:rFonts w:ascii="Times New Roman" w:eastAsia="Arial Unicode MS" w:hAnsi="Times New Roman"/>
          <w:sz w:val="26"/>
          <w:szCs w:val="26"/>
        </w:rPr>
      </w:pPr>
      <w:r w:rsidRPr="007333D0">
        <w:rPr>
          <w:rFonts w:ascii="Times New Roman" w:eastAsia="Arial Unicode MS" w:hAnsi="Times New Roman"/>
          <w:sz w:val="26"/>
          <w:szCs w:val="26"/>
        </w:rPr>
        <w:t xml:space="preserve">Materia matriculada proyecto de grado (generar </w:t>
      </w:r>
      <w:proofErr w:type="spellStart"/>
      <w:r w:rsidRPr="007333D0">
        <w:rPr>
          <w:rFonts w:ascii="Times New Roman" w:eastAsia="Arial Unicode MS" w:hAnsi="Times New Roman"/>
          <w:sz w:val="26"/>
          <w:szCs w:val="26"/>
        </w:rPr>
        <w:t>pdf</w:t>
      </w:r>
      <w:proofErr w:type="spellEnd"/>
      <w:r w:rsidRPr="007333D0">
        <w:rPr>
          <w:rFonts w:ascii="Times New Roman" w:eastAsia="Arial Unicode MS" w:hAnsi="Times New Roman"/>
          <w:sz w:val="26"/>
          <w:szCs w:val="26"/>
        </w:rPr>
        <w:t xml:space="preserve"> en DIVISIST)</w:t>
      </w:r>
    </w:p>
    <w:p w:rsidR="009500EF" w:rsidRPr="007333D0" w:rsidRDefault="009500EF" w:rsidP="009500EF">
      <w:pPr>
        <w:pStyle w:val="Prrafodelista"/>
        <w:spacing w:after="0"/>
        <w:ind w:left="0"/>
        <w:jc w:val="both"/>
        <w:rPr>
          <w:rFonts w:ascii="Times New Roman" w:eastAsia="Arial Unicode MS" w:hAnsi="Times New Roman"/>
          <w:sz w:val="26"/>
          <w:szCs w:val="26"/>
        </w:rPr>
      </w:pPr>
    </w:p>
    <w:p w:rsidR="009500EF" w:rsidRPr="007333D0" w:rsidRDefault="009500EF" w:rsidP="009500EF">
      <w:pPr>
        <w:pStyle w:val="Prrafodelista"/>
        <w:numPr>
          <w:ilvl w:val="0"/>
          <w:numId w:val="10"/>
        </w:numPr>
        <w:spacing w:after="0"/>
        <w:ind w:left="0" w:firstLine="0"/>
        <w:jc w:val="both"/>
        <w:rPr>
          <w:rFonts w:ascii="Times New Roman" w:eastAsia="Arial Unicode MS" w:hAnsi="Times New Roman"/>
          <w:sz w:val="26"/>
          <w:szCs w:val="26"/>
        </w:rPr>
      </w:pPr>
      <w:r w:rsidRPr="007333D0">
        <w:rPr>
          <w:rFonts w:ascii="Times New Roman" w:eastAsia="Arial Unicode MS" w:hAnsi="Times New Roman"/>
          <w:sz w:val="26"/>
          <w:szCs w:val="26"/>
        </w:rPr>
        <w:t>Recibo (os)  de pago del preparatorio (s)</w:t>
      </w:r>
    </w:p>
    <w:p w:rsidR="009500EF" w:rsidRPr="007333D0" w:rsidRDefault="009500EF" w:rsidP="009500EF">
      <w:pPr>
        <w:pStyle w:val="Prrafodelista"/>
        <w:spacing w:after="0"/>
        <w:ind w:left="284"/>
        <w:jc w:val="both"/>
        <w:rPr>
          <w:rFonts w:ascii="Times New Roman" w:eastAsia="Arial Unicode MS" w:hAnsi="Times New Roman"/>
          <w:sz w:val="26"/>
          <w:szCs w:val="26"/>
        </w:rPr>
      </w:pPr>
    </w:p>
    <w:p w:rsidR="009500EF" w:rsidRDefault="009500EF" w:rsidP="009500EF">
      <w:pPr>
        <w:pStyle w:val="Prrafodelista"/>
        <w:spacing w:after="0"/>
        <w:ind w:left="0"/>
        <w:jc w:val="both"/>
        <w:rPr>
          <w:rFonts w:ascii="Times New Roman" w:eastAsia="Arial Unicode MS" w:hAnsi="Times New Roman"/>
          <w:b/>
          <w:sz w:val="26"/>
          <w:szCs w:val="26"/>
        </w:rPr>
      </w:pPr>
      <w:r w:rsidRPr="007333D0">
        <w:rPr>
          <w:rFonts w:ascii="Times New Roman" w:eastAsia="Arial Unicode MS" w:hAnsi="Times New Roman"/>
          <w:b/>
          <w:sz w:val="26"/>
          <w:szCs w:val="26"/>
        </w:rPr>
        <w:t>Los anteriores requisitos deben ser</w:t>
      </w:r>
      <w:r>
        <w:rPr>
          <w:rFonts w:ascii="Times New Roman" w:eastAsia="Arial Unicode MS" w:hAnsi="Times New Roman"/>
          <w:b/>
          <w:sz w:val="26"/>
          <w:szCs w:val="26"/>
        </w:rPr>
        <w:t xml:space="preserve"> diligenciados en el siguiente   link de preparatorios:</w:t>
      </w:r>
    </w:p>
    <w:p w:rsidR="009500EF" w:rsidRDefault="009500EF" w:rsidP="009500EF">
      <w:pPr>
        <w:pStyle w:val="Prrafodelista"/>
        <w:spacing w:after="0"/>
        <w:ind w:left="0"/>
        <w:jc w:val="both"/>
        <w:rPr>
          <w:rFonts w:ascii="Times New Roman" w:eastAsia="Arial Unicode MS" w:hAnsi="Times New Roman"/>
          <w:b/>
          <w:sz w:val="26"/>
          <w:szCs w:val="26"/>
        </w:rPr>
      </w:pPr>
    </w:p>
    <w:p w:rsidR="009500EF" w:rsidRPr="007333D0" w:rsidRDefault="009500EF" w:rsidP="009500EF">
      <w:pPr>
        <w:pStyle w:val="Prrafodelista"/>
        <w:spacing w:after="0"/>
        <w:ind w:left="0"/>
        <w:jc w:val="both"/>
        <w:rPr>
          <w:rFonts w:ascii="Times New Roman" w:eastAsia="Arial Unicode MS" w:hAnsi="Times New Roman"/>
          <w:b/>
          <w:sz w:val="26"/>
          <w:szCs w:val="26"/>
        </w:rPr>
      </w:pPr>
      <w:hyperlink r:id="rId10" w:history="1">
        <w:r w:rsidRPr="004D374B">
          <w:rPr>
            <w:rStyle w:val="Hipervnculo"/>
            <w:rFonts w:ascii="Times New Roman" w:eastAsia="Arial Unicode MS" w:hAnsi="Times New Roman"/>
            <w:b/>
            <w:sz w:val="26"/>
            <w:szCs w:val="26"/>
          </w:rPr>
          <w:t>https://forms.gle/VcxQxeqZkpW5emBx9</w:t>
        </w:r>
      </w:hyperlink>
      <w:r>
        <w:rPr>
          <w:rFonts w:ascii="Times New Roman" w:eastAsia="Arial Unicode MS" w:hAnsi="Times New Roman"/>
          <w:b/>
          <w:sz w:val="26"/>
          <w:szCs w:val="26"/>
        </w:rPr>
        <w:t xml:space="preserve"> </w:t>
      </w:r>
    </w:p>
    <w:p w:rsidR="00EC2AC4" w:rsidRDefault="00EC2AC4" w:rsidP="00EC2AC4">
      <w:pPr>
        <w:pStyle w:val="Predeterminado"/>
        <w:jc w:val="both"/>
        <w:rPr>
          <w:b/>
          <w:iCs/>
          <w:color w:val="000000"/>
          <w:sz w:val="22"/>
          <w:szCs w:val="22"/>
        </w:rPr>
      </w:pPr>
      <w:bookmarkStart w:id="0" w:name="_GoBack"/>
      <w:bookmarkEnd w:id="0"/>
    </w:p>
    <w:sectPr w:rsidR="00EC2AC4" w:rsidSect="009500EF">
      <w:headerReference w:type="default" r:id="rId11"/>
      <w:footerReference w:type="default" r:id="rId12"/>
      <w:pgSz w:w="12240" w:h="15840"/>
      <w:pgMar w:top="1417" w:right="1183" w:bottom="1417" w:left="1701" w:header="113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DA" w:rsidRDefault="00775EDA" w:rsidP="008A070E">
      <w:pPr>
        <w:spacing w:after="0" w:line="240" w:lineRule="auto"/>
      </w:pPr>
      <w:r>
        <w:separator/>
      </w:r>
    </w:p>
  </w:endnote>
  <w:endnote w:type="continuationSeparator" w:id="0">
    <w:p w:rsidR="00775EDA" w:rsidRDefault="00775EDA" w:rsidP="008A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A4" w:rsidRDefault="00B454A4">
    <w:pPr>
      <w:pStyle w:val="Piedepgina"/>
    </w:pPr>
    <w:r>
      <w:rPr>
        <w:noProof/>
        <w:lang w:eastAsia="es-CO"/>
      </w:rPr>
      <w:drawing>
        <wp:anchor distT="0" distB="0" distL="114300" distR="114300" simplePos="0" relativeHeight="251659264" behindDoc="0" locked="0" layoutInCell="1" allowOverlap="1">
          <wp:simplePos x="0" y="0"/>
          <wp:positionH relativeFrom="margin">
            <wp:posOffset>-803910</wp:posOffset>
          </wp:positionH>
          <wp:positionV relativeFrom="margin">
            <wp:posOffset>7416165</wp:posOffset>
          </wp:positionV>
          <wp:extent cx="7118742" cy="1200150"/>
          <wp:effectExtent l="0" t="0" r="635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742" cy="12001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DA" w:rsidRDefault="00775EDA" w:rsidP="008A070E">
      <w:pPr>
        <w:spacing w:after="0" w:line="240" w:lineRule="auto"/>
      </w:pPr>
      <w:r>
        <w:separator/>
      </w:r>
    </w:p>
  </w:footnote>
  <w:footnote w:type="continuationSeparator" w:id="0">
    <w:p w:rsidR="00775EDA" w:rsidRDefault="00775EDA" w:rsidP="008A0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A4" w:rsidRDefault="00B454A4">
    <w:pPr>
      <w:pStyle w:val="Encabezado"/>
    </w:pPr>
    <w:r>
      <w:rPr>
        <w:noProof/>
        <w:lang w:eastAsia="es-CO"/>
      </w:rPr>
      <w:drawing>
        <wp:anchor distT="0" distB="0" distL="114300" distR="114300" simplePos="0" relativeHeight="251658240" behindDoc="0" locked="0" layoutInCell="1" allowOverlap="1">
          <wp:simplePos x="0" y="0"/>
          <wp:positionH relativeFrom="margin">
            <wp:posOffset>-1537335</wp:posOffset>
          </wp:positionH>
          <wp:positionV relativeFrom="page">
            <wp:posOffset>-180975</wp:posOffset>
          </wp:positionV>
          <wp:extent cx="8687435" cy="15240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01 (1).jpg"/>
                  <pic:cNvPicPr/>
                </pic:nvPicPr>
                <pic:blipFill rotWithShape="1">
                  <a:blip r:embed="rId1" cstate="print">
                    <a:extLst>
                      <a:ext uri="{28A0092B-C50C-407E-A947-70E740481C1C}">
                        <a14:useLocalDpi xmlns:a14="http://schemas.microsoft.com/office/drawing/2010/main" val="0"/>
                      </a:ext>
                    </a:extLst>
                  </a:blip>
                  <a:srcRect b="17184"/>
                  <a:stretch/>
                </pic:blipFill>
                <pic:spPr bwMode="auto">
                  <a:xfrm>
                    <a:off x="0" y="0"/>
                    <a:ext cx="868743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3D8"/>
    <w:multiLevelType w:val="hybridMultilevel"/>
    <w:tmpl w:val="F040526A"/>
    <w:lvl w:ilvl="0" w:tplc="240A0009">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0D906E97"/>
    <w:multiLevelType w:val="multilevel"/>
    <w:tmpl w:val="E53CE8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C23FD"/>
    <w:multiLevelType w:val="hybridMultilevel"/>
    <w:tmpl w:val="768C59BC"/>
    <w:lvl w:ilvl="0" w:tplc="FB50DB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2556FD"/>
    <w:multiLevelType w:val="multilevel"/>
    <w:tmpl w:val="CD4C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D302C"/>
    <w:multiLevelType w:val="hybridMultilevel"/>
    <w:tmpl w:val="42D2C90C"/>
    <w:lvl w:ilvl="0" w:tplc="C9B6E24C">
      <w:start w:val="1"/>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CE5D8E"/>
    <w:multiLevelType w:val="multilevel"/>
    <w:tmpl w:val="C71E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E247E"/>
    <w:multiLevelType w:val="multilevel"/>
    <w:tmpl w:val="55D2C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9F0EAB"/>
    <w:multiLevelType w:val="multilevel"/>
    <w:tmpl w:val="EA5C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12234"/>
    <w:multiLevelType w:val="multilevel"/>
    <w:tmpl w:val="B4603374"/>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EB35E8"/>
    <w:multiLevelType w:val="multilevel"/>
    <w:tmpl w:val="A2D8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52BE9"/>
    <w:multiLevelType w:val="multilevel"/>
    <w:tmpl w:val="AEA6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D40C9"/>
    <w:multiLevelType w:val="multilevel"/>
    <w:tmpl w:val="578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43B58"/>
    <w:multiLevelType w:val="multilevel"/>
    <w:tmpl w:val="CA04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lvlOverride w:ilvl="0">
      <w:lvl w:ilvl="0">
        <w:numFmt w:val="decimal"/>
        <w:lvlText w:val="%1."/>
        <w:lvlJc w:val="left"/>
      </w:lvl>
    </w:lvlOverride>
  </w:num>
  <w:num w:numId="4">
    <w:abstractNumId w:val="3"/>
  </w:num>
  <w:num w:numId="5">
    <w:abstractNumId w:val="5"/>
  </w:num>
  <w:num w:numId="6">
    <w:abstractNumId w:val="11"/>
  </w:num>
  <w:num w:numId="7">
    <w:abstractNumId w:val="7"/>
  </w:num>
  <w:num w:numId="8">
    <w:abstractNumId w:val="12"/>
  </w:num>
  <w:num w:numId="9">
    <w:abstractNumId w:val="1"/>
    <w:lvlOverride w:ilvl="0">
      <w:lvl w:ilvl="0">
        <w:numFmt w:val="decimal"/>
        <w:lvlText w:val="%1."/>
        <w:lvlJc w:val="left"/>
      </w:lvl>
    </w:lvlOverride>
  </w:num>
  <w:num w:numId="10">
    <w:abstractNumId w:val="0"/>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0E"/>
    <w:rsid w:val="0000100C"/>
    <w:rsid w:val="00015206"/>
    <w:rsid w:val="00034573"/>
    <w:rsid w:val="0006589E"/>
    <w:rsid w:val="0011403B"/>
    <w:rsid w:val="00125163"/>
    <w:rsid w:val="001573E1"/>
    <w:rsid w:val="001E0C5B"/>
    <w:rsid w:val="001E5B9E"/>
    <w:rsid w:val="00216BEE"/>
    <w:rsid w:val="00251FF8"/>
    <w:rsid w:val="0028500B"/>
    <w:rsid w:val="002B1185"/>
    <w:rsid w:val="00317516"/>
    <w:rsid w:val="003B34E1"/>
    <w:rsid w:val="003C3080"/>
    <w:rsid w:val="003D7B63"/>
    <w:rsid w:val="003F16C6"/>
    <w:rsid w:val="00410149"/>
    <w:rsid w:val="004446A6"/>
    <w:rsid w:val="004B410E"/>
    <w:rsid w:val="00511BAD"/>
    <w:rsid w:val="00583989"/>
    <w:rsid w:val="00622A54"/>
    <w:rsid w:val="00660725"/>
    <w:rsid w:val="006C28B4"/>
    <w:rsid w:val="006F7C6B"/>
    <w:rsid w:val="007110CC"/>
    <w:rsid w:val="00743D8E"/>
    <w:rsid w:val="00775EDA"/>
    <w:rsid w:val="00795085"/>
    <w:rsid w:val="007B7B23"/>
    <w:rsid w:val="007E1FC9"/>
    <w:rsid w:val="008143EA"/>
    <w:rsid w:val="00830756"/>
    <w:rsid w:val="00867F9A"/>
    <w:rsid w:val="00873D98"/>
    <w:rsid w:val="00884BDB"/>
    <w:rsid w:val="00894AFE"/>
    <w:rsid w:val="008A070E"/>
    <w:rsid w:val="008A24F0"/>
    <w:rsid w:val="008D0C3B"/>
    <w:rsid w:val="009043C6"/>
    <w:rsid w:val="00916999"/>
    <w:rsid w:val="009500EF"/>
    <w:rsid w:val="00960B06"/>
    <w:rsid w:val="009A7C75"/>
    <w:rsid w:val="009B5713"/>
    <w:rsid w:val="009F4D6C"/>
    <w:rsid w:val="009F6907"/>
    <w:rsid w:val="00A05F3D"/>
    <w:rsid w:val="00A84BE8"/>
    <w:rsid w:val="00A87F01"/>
    <w:rsid w:val="00AA7FE0"/>
    <w:rsid w:val="00B0541E"/>
    <w:rsid w:val="00B074F7"/>
    <w:rsid w:val="00B316D8"/>
    <w:rsid w:val="00B454A4"/>
    <w:rsid w:val="00B5521D"/>
    <w:rsid w:val="00BC7921"/>
    <w:rsid w:val="00C009DE"/>
    <w:rsid w:val="00CF6290"/>
    <w:rsid w:val="00D03AD7"/>
    <w:rsid w:val="00D12E82"/>
    <w:rsid w:val="00D72639"/>
    <w:rsid w:val="00DB1FA6"/>
    <w:rsid w:val="00DB2268"/>
    <w:rsid w:val="00E50E76"/>
    <w:rsid w:val="00E54FFB"/>
    <w:rsid w:val="00EC2AC4"/>
    <w:rsid w:val="00EE3826"/>
    <w:rsid w:val="00F333D8"/>
    <w:rsid w:val="00F3588E"/>
    <w:rsid w:val="00F667D7"/>
    <w:rsid w:val="00F7610B"/>
    <w:rsid w:val="00F932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F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A070E"/>
  </w:style>
  <w:style w:type="paragraph" w:styleId="NormalWeb">
    <w:name w:val="Normal (Web)"/>
    <w:basedOn w:val="Normal"/>
    <w:uiPriority w:val="99"/>
    <w:semiHidden/>
    <w:unhideWhenUsed/>
    <w:rsid w:val="00B454A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tab-span">
    <w:name w:val="apple-tab-span"/>
    <w:basedOn w:val="Fuentedeprrafopredeter"/>
    <w:rsid w:val="00B454A4"/>
  </w:style>
  <w:style w:type="paragraph" w:styleId="Prrafodelista">
    <w:name w:val="List Paragraph"/>
    <w:basedOn w:val="Normal"/>
    <w:uiPriority w:val="34"/>
    <w:qFormat/>
    <w:rsid w:val="00F333D8"/>
    <w:pPr>
      <w:spacing w:after="160" w:line="259" w:lineRule="auto"/>
      <w:ind w:left="720"/>
      <w:contextualSpacing/>
    </w:pPr>
    <w:rPr>
      <w:rFonts w:asciiTheme="minorHAnsi" w:eastAsiaTheme="minorHAnsi" w:hAnsiTheme="minorHAnsi" w:cstheme="minorBidi"/>
    </w:rPr>
  </w:style>
  <w:style w:type="paragraph" w:customStyle="1" w:styleId="Predeterminado">
    <w:name w:val="Predeterminado"/>
    <w:uiPriority w:val="99"/>
    <w:rsid w:val="00251FF8"/>
    <w:pPr>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50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5938">
      <w:bodyDiv w:val="1"/>
      <w:marLeft w:val="0"/>
      <w:marRight w:val="0"/>
      <w:marTop w:val="0"/>
      <w:marBottom w:val="0"/>
      <w:divBdr>
        <w:top w:val="none" w:sz="0" w:space="0" w:color="auto"/>
        <w:left w:val="none" w:sz="0" w:space="0" w:color="auto"/>
        <w:bottom w:val="none" w:sz="0" w:space="0" w:color="auto"/>
        <w:right w:val="none" w:sz="0" w:space="0" w:color="auto"/>
      </w:divBdr>
      <w:divsChild>
        <w:div w:id="1891380811">
          <w:marLeft w:val="-108"/>
          <w:marRight w:val="0"/>
          <w:marTop w:val="0"/>
          <w:marBottom w:val="0"/>
          <w:divBdr>
            <w:top w:val="none" w:sz="0" w:space="0" w:color="auto"/>
            <w:left w:val="none" w:sz="0" w:space="0" w:color="auto"/>
            <w:bottom w:val="none" w:sz="0" w:space="0" w:color="auto"/>
            <w:right w:val="none" w:sz="0" w:space="0" w:color="auto"/>
          </w:divBdr>
        </w:div>
        <w:div w:id="2031492093">
          <w:marLeft w:val="-70"/>
          <w:marRight w:val="0"/>
          <w:marTop w:val="0"/>
          <w:marBottom w:val="0"/>
          <w:divBdr>
            <w:top w:val="none" w:sz="0" w:space="0" w:color="auto"/>
            <w:left w:val="none" w:sz="0" w:space="0" w:color="auto"/>
            <w:bottom w:val="none" w:sz="0" w:space="0" w:color="auto"/>
            <w:right w:val="none" w:sz="0" w:space="0" w:color="auto"/>
          </w:divBdr>
        </w:div>
        <w:div w:id="7399827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VcxQxeqZkpW5emBx9" TargetMode="External"/><Relationship Id="rId4" Type="http://schemas.openxmlformats.org/officeDocument/2006/relationships/webSettings" Target="webSettings.xml"/><Relationship Id="rId9" Type="http://schemas.openxmlformats.org/officeDocument/2006/relationships/hyperlink" Target="mailto:derecho@ufps.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SECRETARIA DERECHO</cp:lastModifiedBy>
  <cp:revision>2</cp:revision>
  <dcterms:created xsi:type="dcterms:W3CDTF">2023-05-02T22:11:00Z</dcterms:created>
  <dcterms:modified xsi:type="dcterms:W3CDTF">2023-05-02T22:11:00Z</dcterms:modified>
</cp:coreProperties>
</file>