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D04C" w14:textId="77777777" w:rsidR="00B141BB" w:rsidRPr="00CD0099" w:rsidRDefault="00B141BB" w:rsidP="00B141BB">
      <w:pPr>
        <w:pStyle w:val="xmsonormal"/>
        <w:spacing w:before="0" w:beforeAutospacing="0" w:after="0" w:afterAutospacing="0"/>
        <w:jc w:val="both"/>
        <w:rPr>
          <w:rFonts w:ascii="Arial" w:hAnsi="Arial" w:cs="Arial"/>
          <w:b/>
          <w:bCs/>
          <w:sz w:val="20"/>
          <w:szCs w:val="20"/>
          <w:lang w:val="es-ES_tradnl"/>
        </w:rPr>
      </w:pPr>
      <w:r w:rsidRPr="00CD0099">
        <w:rPr>
          <w:rFonts w:ascii="Arial" w:hAnsi="Arial" w:cs="Arial"/>
          <w:b/>
          <w:bCs/>
          <w:sz w:val="20"/>
          <w:szCs w:val="20"/>
          <w:lang w:val="es-ES_tradnl"/>
        </w:rPr>
        <w:t>Instrucciones generales:</w:t>
      </w:r>
    </w:p>
    <w:p w14:paraId="423BB82B" w14:textId="77777777" w:rsidR="00B141BB" w:rsidRDefault="00B141BB" w:rsidP="00B141BB">
      <w:pPr>
        <w:pStyle w:val="xmsonormal"/>
        <w:spacing w:before="0" w:beforeAutospacing="0" w:after="0" w:afterAutospacing="0"/>
        <w:jc w:val="both"/>
        <w:rPr>
          <w:rFonts w:ascii="Arial" w:hAnsi="Arial" w:cs="Arial"/>
          <w:b/>
          <w:sz w:val="20"/>
          <w:szCs w:val="20"/>
          <w:lang w:val="es-ES_tradnl"/>
        </w:rPr>
      </w:pPr>
    </w:p>
    <w:p w14:paraId="08152B2E" w14:textId="06DE7C1A" w:rsidR="00B141BB" w:rsidRDefault="00B141BB" w:rsidP="00B141BB">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0"/>
          <w:szCs w:val="20"/>
          <w:lang w:val="es-ES_tradnl"/>
        </w:rPr>
        <w:t>La presente encuesta se orienta en el compromiso indeclinable de la Universidad Francisco de Paula Santander en el marco de los procesos de autoevaluación con fines de alta calidad de los programas académicos y de la institución.</w:t>
      </w:r>
      <w:r>
        <w:rPr>
          <w:rFonts w:ascii="Arial" w:hAnsi="Arial" w:cs="Arial"/>
          <w:color w:val="000000"/>
          <w:sz w:val="20"/>
          <w:szCs w:val="20"/>
        </w:rPr>
        <w:t> </w:t>
      </w:r>
    </w:p>
    <w:p w14:paraId="2F264A38" w14:textId="77777777" w:rsidR="00B141BB" w:rsidRDefault="00B141BB" w:rsidP="00B141BB">
      <w:pPr>
        <w:pStyle w:val="xmsonormal"/>
        <w:spacing w:before="0" w:beforeAutospacing="0" w:after="0" w:afterAutospacing="0"/>
        <w:jc w:val="both"/>
        <w:rPr>
          <w:rFonts w:ascii="Calibri" w:hAnsi="Calibri"/>
          <w:color w:val="000000"/>
        </w:rPr>
      </w:pPr>
    </w:p>
    <w:p w14:paraId="6AFA1D42" w14:textId="77777777" w:rsidR="00B141BB" w:rsidRDefault="00B141BB" w:rsidP="00B141BB">
      <w:pPr>
        <w:pStyle w:val="xmsonormal"/>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Dicho proceso ha sido diseñado de manera incluyente y participativa con la comunidad académica; en tal sentido la visión y aportes de los estudiantes es reflejo del grado de compromiso asumido en el proceso de autoevaluación y sentido de pertenencia al programa académico; por lo cual invitamos a diligenciar de manera completa y objetiva la presente encuesta.</w:t>
      </w:r>
    </w:p>
    <w:p w14:paraId="184161CB" w14:textId="77777777" w:rsidR="00B141BB" w:rsidRDefault="00B141BB" w:rsidP="00B141BB">
      <w:pPr>
        <w:pStyle w:val="xmsonormal"/>
        <w:spacing w:before="0" w:beforeAutospacing="0" w:after="0" w:afterAutospacing="0"/>
        <w:jc w:val="both"/>
        <w:rPr>
          <w:rFonts w:ascii="Calibri" w:hAnsi="Calibri"/>
          <w:color w:val="000000"/>
        </w:rPr>
      </w:pPr>
    </w:p>
    <w:p w14:paraId="1F51631E" w14:textId="77777777" w:rsidR="00B141BB" w:rsidRDefault="00B141BB" w:rsidP="00B141BB">
      <w:pPr>
        <w:pStyle w:val="xmsonormal"/>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La misma se estructura en</w:t>
      </w:r>
      <w:r w:rsidRPr="00E35A7C">
        <w:rPr>
          <w:rFonts w:ascii="Arial" w:hAnsi="Arial" w:cs="Arial"/>
          <w:color w:val="FF0000"/>
          <w:sz w:val="20"/>
          <w:szCs w:val="20"/>
          <w:lang w:val="es-ES_tradnl"/>
        </w:rPr>
        <w:t xml:space="preserve"> </w:t>
      </w:r>
      <w:r>
        <w:rPr>
          <w:rFonts w:ascii="Arial" w:hAnsi="Arial" w:cs="Arial"/>
          <w:color w:val="000000"/>
          <w:sz w:val="20"/>
          <w:szCs w:val="20"/>
          <w:lang w:val="es-ES_tradnl"/>
        </w:rPr>
        <w:t>preguntas que valoran procesos académicos, apropiación del proyecto educativo y plataforma estratégica institucional, la investigación, la eficiencia en el manejo de los recursos y el reconocimiento que hace la sociedad sobre el impacto del programa académico en el medio.</w:t>
      </w:r>
    </w:p>
    <w:p w14:paraId="10543C7C" w14:textId="77777777" w:rsidR="00B141BB" w:rsidRDefault="00B141BB" w:rsidP="00B141BB">
      <w:pPr>
        <w:pStyle w:val="xmsonormal"/>
        <w:spacing w:before="0" w:beforeAutospacing="0" w:after="0" w:afterAutospacing="0"/>
        <w:jc w:val="both"/>
        <w:rPr>
          <w:rFonts w:ascii="Calibri" w:hAnsi="Calibri"/>
          <w:color w:val="000000"/>
        </w:rPr>
      </w:pPr>
    </w:p>
    <w:p w14:paraId="0AA11893" w14:textId="77777777" w:rsidR="00B141BB" w:rsidRDefault="00B141BB" w:rsidP="00B141BB">
      <w:pPr>
        <w:pStyle w:val="xmsonormal"/>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Lea cuidadosamente cada uno de los siguientes ítems y señale con una X, el cuadro correspondiente según su nivel de apreciación del cumplimiento de cada aspecto. No hay respuestas correctas o erradas. Por favor responda todas las preguntas. </w:t>
      </w:r>
    </w:p>
    <w:p w14:paraId="6138635E" w14:textId="77777777" w:rsidR="00B141BB" w:rsidRDefault="00B141BB" w:rsidP="00B141BB">
      <w:pPr>
        <w:pStyle w:val="xmsonormal"/>
        <w:spacing w:before="0" w:beforeAutospacing="0" w:after="0" w:afterAutospacing="0"/>
        <w:jc w:val="both"/>
        <w:rPr>
          <w:rFonts w:ascii="Arial" w:hAnsi="Arial" w:cs="Arial"/>
          <w:color w:val="000000"/>
          <w:sz w:val="20"/>
          <w:szCs w:val="20"/>
          <w:lang w:val="es-ES_tradnl"/>
        </w:rPr>
      </w:pPr>
    </w:p>
    <w:p w14:paraId="4B48EE2E" w14:textId="77777777" w:rsidR="00B141BB" w:rsidRDefault="00B141BB" w:rsidP="00B141BB">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14:paraId="47E63D2B" w14:textId="77777777" w:rsidR="00B141BB" w:rsidRDefault="00B141BB" w:rsidP="00B141BB">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14:paraId="66C56805" w14:textId="77777777" w:rsidR="00B141BB" w:rsidRDefault="00B141BB" w:rsidP="00B141BB">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14:paraId="3E347A02" w14:textId="77777777" w:rsidR="00B141BB" w:rsidRDefault="00B141BB" w:rsidP="00B141BB">
      <w:pPr>
        <w:pStyle w:val="xmsonormal"/>
        <w:spacing w:before="0" w:beforeAutospacing="0" w:after="0" w:afterAutospacing="0"/>
        <w:jc w:val="both"/>
        <w:rPr>
          <w:rFonts w:ascii="Calibri" w:hAnsi="Calibri"/>
          <w:color w:val="000000"/>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14:paraId="7E3971AB" w14:textId="77777777" w:rsidR="00B141BB" w:rsidRDefault="00B141BB" w:rsidP="00B141BB">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5:</w:t>
      </w:r>
      <w:r>
        <w:rPr>
          <w:rStyle w:val="apple-converted-space"/>
          <w:rFonts w:ascii="Arial" w:hAnsi="Arial" w:cs="Arial"/>
          <w:color w:val="000000"/>
          <w:sz w:val="20"/>
          <w:szCs w:val="20"/>
          <w:lang w:val="es-MX"/>
        </w:rPr>
        <w:t> </w:t>
      </w:r>
      <w:r>
        <w:rPr>
          <w:rFonts w:ascii="Arial" w:hAnsi="Arial" w:cs="Arial"/>
          <w:color w:val="000000"/>
          <w:sz w:val="20"/>
          <w:szCs w:val="20"/>
          <w:lang w:val="es-MX"/>
        </w:rPr>
        <w:t>Plenamente.</w:t>
      </w:r>
    </w:p>
    <w:p w14:paraId="7CCAB03E" w14:textId="77777777" w:rsidR="00B141BB" w:rsidRDefault="00B141BB" w:rsidP="00B141BB">
      <w:pPr>
        <w:pStyle w:val="xmsonormal"/>
        <w:spacing w:before="0" w:beforeAutospacing="0" w:after="0" w:afterAutospacing="0"/>
        <w:jc w:val="both"/>
        <w:rPr>
          <w:rFonts w:ascii="Calibri" w:hAnsi="Calibri"/>
          <w:color w:val="000000"/>
        </w:rPr>
      </w:pPr>
    </w:p>
    <w:p w14:paraId="35D38F23" w14:textId="77777777" w:rsidR="00B141BB" w:rsidRPr="007B4FCD" w:rsidRDefault="00B141BB" w:rsidP="00B141BB">
      <w:pPr>
        <w:jc w:val="both"/>
        <w:rPr>
          <w:rFonts w:ascii="Arial" w:hAnsi="Arial" w:cs="Arial"/>
          <w:b/>
          <w:sz w:val="20"/>
          <w:szCs w:val="20"/>
          <w:lang w:val="es-ES_tradnl"/>
        </w:rPr>
      </w:pPr>
      <w:r w:rsidRPr="007B4FCD">
        <w:rPr>
          <w:rFonts w:ascii="Arial" w:hAnsi="Arial" w:cs="Arial"/>
          <w:b/>
          <w:sz w:val="20"/>
          <w:szCs w:val="20"/>
          <w:lang w:val="es-ES_tradnl"/>
        </w:rPr>
        <w:t xml:space="preserve">INFORMACIÓN GENERAL </w:t>
      </w:r>
    </w:p>
    <w:p w14:paraId="1027088F" w14:textId="77777777" w:rsidR="00B141BB" w:rsidRDefault="00B141BB" w:rsidP="00B141BB">
      <w:pPr>
        <w:rPr>
          <w:rFonts w:ascii="Arial" w:eastAsia="Calibri" w:hAnsi="Arial" w:cs="Arial"/>
          <w:b/>
          <w:sz w:val="20"/>
          <w:szCs w:val="20"/>
          <w:lang w:eastAsia="en-US"/>
        </w:rPr>
      </w:pPr>
    </w:p>
    <w:p w14:paraId="055175F3" w14:textId="0ACBE6E5" w:rsidR="00165E74" w:rsidRPr="00396F44" w:rsidRDefault="00B141BB" w:rsidP="00396F44">
      <w:pPr>
        <w:pStyle w:val="Prrafodelista"/>
        <w:numPr>
          <w:ilvl w:val="0"/>
          <w:numId w:val="1"/>
        </w:numPr>
        <w:spacing w:after="0" w:line="240" w:lineRule="auto"/>
        <w:ind w:left="357" w:hanging="357"/>
        <w:rPr>
          <w:rFonts w:ascii="Spranq eco sans" w:hAnsi="Spranq eco sans"/>
        </w:rPr>
      </w:pPr>
      <w:r w:rsidRPr="00396F44">
        <w:rPr>
          <w:rFonts w:ascii="Arial" w:hAnsi="Arial" w:cs="Arial"/>
          <w:sz w:val="20"/>
          <w:szCs w:val="20"/>
        </w:rPr>
        <w:t>Año de graduación:</w:t>
      </w:r>
      <w:r w:rsidRPr="00396F44">
        <w:rPr>
          <w:rFonts w:ascii="Spranq eco sans" w:hAnsi="Spranq eco sans"/>
        </w:rPr>
        <w:t xml:space="preserve"> </w:t>
      </w:r>
      <w:r w:rsidR="00396F44" w:rsidRPr="00396F44">
        <w:rPr>
          <w:rFonts w:ascii="Spranq eco sans" w:hAnsi="Spranq eco sans"/>
          <w:u w:val="single"/>
        </w:rPr>
        <w:fldChar w:fldCharType="begin">
          <w:ffData>
            <w:name w:val="Texto1"/>
            <w:enabled/>
            <w:calcOnExit w:val="0"/>
            <w:textInput/>
          </w:ffData>
        </w:fldChar>
      </w:r>
      <w:bookmarkStart w:id="0" w:name="Texto1"/>
      <w:r w:rsidR="00396F44" w:rsidRPr="00396F44">
        <w:rPr>
          <w:rFonts w:ascii="Spranq eco sans" w:hAnsi="Spranq eco sans"/>
          <w:u w:val="single"/>
        </w:rPr>
        <w:instrText xml:space="preserve"> FORMTEXT </w:instrText>
      </w:r>
      <w:r w:rsidR="00396F44" w:rsidRPr="00396F44">
        <w:rPr>
          <w:rFonts w:ascii="Spranq eco sans" w:hAnsi="Spranq eco sans"/>
          <w:u w:val="single"/>
        </w:rPr>
      </w:r>
      <w:r w:rsidR="00396F44" w:rsidRPr="00396F44">
        <w:rPr>
          <w:rFonts w:ascii="Spranq eco sans" w:hAnsi="Spranq eco sans"/>
          <w:u w:val="single"/>
        </w:rPr>
        <w:fldChar w:fldCharType="separate"/>
      </w:r>
      <w:bookmarkStart w:id="1" w:name="_GoBack"/>
      <w:r w:rsidR="00396F44" w:rsidRPr="00396F44">
        <w:rPr>
          <w:rFonts w:ascii="Spranq eco sans" w:hAnsi="Spranq eco sans"/>
          <w:noProof/>
          <w:u w:val="single"/>
        </w:rPr>
        <w:t> </w:t>
      </w:r>
      <w:r w:rsidR="00396F44" w:rsidRPr="00396F44">
        <w:rPr>
          <w:rFonts w:ascii="Spranq eco sans" w:hAnsi="Spranq eco sans"/>
          <w:noProof/>
          <w:u w:val="single"/>
        </w:rPr>
        <w:t> </w:t>
      </w:r>
      <w:r w:rsidR="00396F44" w:rsidRPr="00396F44">
        <w:rPr>
          <w:rFonts w:ascii="Spranq eco sans" w:hAnsi="Spranq eco sans"/>
          <w:noProof/>
          <w:u w:val="single"/>
        </w:rPr>
        <w:t> </w:t>
      </w:r>
      <w:r w:rsidR="00396F44">
        <w:rPr>
          <w:rFonts w:ascii="Spranq eco sans" w:hAnsi="Spranq eco sans"/>
          <w:noProof/>
          <w:u w:val="single"/>
        </w:rPr>
        <w:t xml:space="preserve">        </w:t>
      </w:r>
      <w:r w:rsidR="00396F44" w:rsidRPr="00396F44">
        <w:rPr>
          <w:rFonts w:ascii="Spranq eco sans" w:hAnsi="Spranq eco sans"/>
          <w:noProof/>
          <w:u w:val="single"/>
        </w:rPr>
        <w:t> </w:t>
      </w:r>
      <w:r w:rsidR="00396F44" w:rsidRPr="00396F44">
        <w:rPr>
          <w:rFonts w:ascii="Spranq eco sans" w:hAnsi="Spranq eco sans"/>
          <w:noProof/>
          <w:u w:val="single"/>
        </w:rPr>
        <w:t> </w:t>
      </w:r>
      <w:bookmarkEnd w:id="1"/>
      <w:r w:rsidR="00396F44" w:rsidRPr="00396F44">
        <w:rPr>
          <w:rFonts w:ascii="Spranq eco sans" w:hAnsi="Spranq eco sans"/>
          <w:u w:val="single"/>
        </w:rPr>
        <w:fldChar w:fldCharType="end"/>
      </w:r>
      <w:bookmarkEnd w:id="0"/>
    </w:p>
    <w:p w14:paraId="796C8B2B" w14:textId="5423DF5D" w:rsidR="00165E74" w:rsidRDefault="00165E74" w:rsidP="00165E74">
      <w:pPr>
        <w:rPr>
          <w:rFonts w:ascii="Spranq eco sans" w:hAnsi="Spranq eco sans"/>
        </w:rPr>
      </w:pPr>
    </w:p>
    <w:p w14:paraId="4D069C68" w14:textId="6EA279A9" w:rsidR="00165E74" w:rsidRDefault="00165E74" w:rsidP="00165E74">
      <w:pPr>
        <w:rPr>
          <w:rFonts w:ascii="Spranq eco sans" w:hAnsi="Spranq eco sans"/>
        </w:rPr>
      </w:pPr>
    </w:p>
    <w:p w14:paraId="6A223F14" w14:textId="77777777" w:rsidR="00165E74" w:rsidRPr="00165E74" w:rsidRDefault="00165E74" w:rsidP="00165E74">
      <w:pPr>
        <w:rPr>
          <w:rFonts w:ascii="Spranq eco sans" w:hAnsi="Spranq eco sans"/>
        </w:rPr>
      </w:pPr>
    </w:p>
    <w:p w14:paraId="6EE4300F" w14:textId="77777777" w:rsidR="00396F44" w:rsidRDefault="00396F44" w:rsidP="00B141BB">
      <w:pPr>
        <w:jc w:val="center"/>
        <w:rPr>
          <w:rFonts w:ascii="Arial" w:hAnsi="Arial" w:cs="Arial"/>
          <w:b/>
          <w:sz w:val="20"/>
          <w:szCs w:val="20"/>
        </w:rPr>
      </w:pPr>
    </w:p>
    <w:p w14:paraId="0BD16959" w14:textId="77777777" w:rsidR="00396F44" w:rsidRDefault="00396F44" w:rsidP="00B141BB">
      <w:pPr>
        <w:jc w:val="center"/>
        <w:rPr>
          <w:rFonts w:ascii="Arial" w:hAnsi="Arial" w:cs="Arial"/>
          <w:b/>
          <w:sz w:val="20"/>
          <w:szCs w:val="20"/>
        </w:rPr>
      </w:pPr>
    </w:p>
    <w:p w14:paraId="0C7F8F00" w14:textId="77777777" w:rsidR="00396F44" w:rsidRDefault="00396F44" w:rsidP="00B141BB">
      <w:pPr>
        <w:jc w:val="center"/>
        <w:rPr>
          <w:rFonts w:ascii="Arial" w:hAnsi="Arial" w:cs="Arial"/>
          <w:b/>
          <w:sz w:val="20"/>
          <w:szCs w:val="20"/>
        </w:rPr>
      </w:pPr>
    </w:p>
    <w:p w14:paraId="000B1C5B" w14:textId="77777777" w:rsidR="00396F44" w:rsidRDefault="00396F44" w:rsidP="00B141BB">
      <w:pPr>
        <w:jc w:val="center"/>
        <w:rPr>
          <w:rFonts w:ascii="Arial" w:hAnsi="Arial" w:cs="Arial"/>
          <w:b/>
          <w:sz w:val="20"/>
          <w:szCs w:val="20"/>
        </w:rPr>
      </w:pPr>
    </w:p>
    <w:p w14:paraId="7EB2FE3B" w14:textId="77777777" w:rsidR="00396F44" w:rsidRDefault="00396F44" w:rsidP="00B141BB">
      <w:pPr>
        <w:jc w:val="center"/>
        <w:rPr>
          <w:rFonts w:ascii="Arial" w:hAnsi="Arial" w:cs="Arial"/>
          <w:b/>
          <w:sz w:val="20"/>
          <w:szCs w:val="20"/>
        </w:rPr>
      </w:pPr>
    </w:p>
    <w:p w14:paraId="507B5A11" w14:textId="77777777" w:rsidR="00396F44" w:rsidRDefault="00396F44" w:rsidP="00B141BB">
      <w:pPr>
        <w:jc w:val="center"/>
        <w:rPr>
          <w:rFonts w:ascii="Arial" w:hAnsi="Arial" w:cs="Arial"/>
          <w:b/>
          <w:sz w:val="20"/>
          <w:szCs w:val="20"/>
        </w:rPr>
      </w:pPr>
    </w:p>
    <w:p w14:paraId="2248B54A" w14:textId="77777777" w:rsidR="00396F44" w:rsidRDefault="00396F44" w:rsidP="00B141BB">
      <w:pPr>
        <w:jc w:val="center"/>
        <w:rPr>
          <w:rFonts w:ascii="Arial" w:hAnsi="Arial" w:cs="Arial"/>
          <w:b/>
          <w:sz w:val="20"/>
          <w:szCs w:val="20"/>
        </w:rPr>
      </w:pPr>
    </w:p>
    <w:p w14:paraId="21495960" w14:textId="77777777" w:rsidR="00396F44" w:rsidRDefault="00396F44" w:rsidP="00B141BB">
      <w:pPr>
        <w:jc w:val="center"/>
        <w:rPr>
          <w:rFonts w:ascii="Arial" w:hAnsi="Arial" w:cs="Arial"/>
          <w:b/>
          <w:sz w:val="20"/>
          <w:szCs w:val="20"/>
        </w:rPr>
      </w:pPr>
    </w:p>
    <w:p w14:paraId="2E2A17B3" w14:textId="77777777" w:rsidR="00396F44" w:rsidRDefault="00396F44" w:rsidP="00B141BB">
      <w:pPr>
        <w:jc w:val="center"/>
        <w:rPr>
          <w:rFonts w:ascii="Arial" w:hAnsi="Arial" w:cs="Arial"/>
          <w:b/>
          <w:sz w:val="20"/>
          <w:szCs w:val="20"/>
        </w:rPr>
      </w:pPr>
    </w:p>
    <w:p w14:paraId="53BFA881" w14:textId="77777777" w:rsidR="00396F44" w:rsidRDefault="00396F44" w:rsidP="00B141BB">
      <w:pPr>
        <w:jc w:val="center"/>
        <w:rPr>
          <w:rFonts w:ascii="Arial" w:hAnsi="Arial" w:cs="Arial"/>
          <w:b/>
          <w:sz w:val="20"/>
          <w:szCs w:val="20"/>
        </w:rPr>
      </w:pPr>
    </w:p>
    <w:p w14:paraId="5845E57F" w14:textId="77777777" w:rsidR="00396F44" w:rsidRDefault="00396F44" w:rsidP="00B141BB">
      <w:pPr>
        <w:jc w:val="center"/>
        <w:rPr>
          <w:rFonts w:ascii="Arial" w:hAnsi="Arial" w:cs="Arial"/>
          <w:b/>
          <w:sz w:val="20"/>
          <w:szCs w:val="20"/>
        </w:rPr>
      </w:pPr>
    </w:p>
    <w:p w14:paraId="22C2003C" w14:textId="61FBB656" w:rsidR="00B141BB" w:rsidRPr="001812AA" w:rsidRDefault="00B141BB" w:rsidP="00B141BB">
      <w:pPr>
        <w:jc w:val="center"/>
        <w:rPr>
          <w:rFonts w:ascii="Arial" w:hAnsi="Arial" w:cs="Arial"/>
          <w:b/>
          <w:sz w:val="20"/>
          <w:szCs w:val="20"/>
        </w:rPr>
      </w:pPr>
      <w:r w:rsidRPr="001812AA">
        <w:rPr>
          <w:rFonts w:ascii="Arial" w:hAnsi="Arial" w:cs="Arial"/>
          <w:b/>
          <w:sz w:val="20"/>
          <w:szCs w:val="20"/>
        </w:rPr>
        <w:t xml:space="preserve">Recuerde que su opinión es muy importante y necesaria para el proceso de autoevaluación y autorregulación que se está llevando a cabo en </w:t>
      </w:r>
      <w:r w:rsidR="00C83BD9" w:rsidRPr="001812AA">
        <w:rPr>
          <w:rFonts w:ascii="Arial" w:hAnsi="Arial" w:cs="Arial"/>
          <w:b/>
          <w:sz w:val="20"/>
          <w:szCs w:val="20"/>
        </w:rPr>
        <w:t>la</w:t>
      </w:r>
      <w:r w:rsidR="00C83BD9">
        <w:rPr>
          <w:rFonts w:ascii="Arial" w:hAnsi="Arial" w:cs="Arial"/>
          <w:b/>
          <w:sz w:val="20"/>
          <w:szCs w:val="20"/>
        </w:rPr>
        <w:t xml:space="preserve"> </w:t>
      </w:r>
      <w:r w:rsidR="00C83BD9" w:rsidRPr="001812AA">
        <w:rPr>
          <w:rFonts w:ascii="Arial" w:hAnsi="Arial" w:cs="Arial"/>
          <w:b/>
          <w:sz w:val="20"/>
          <w:szCs w:val="20"/>
        </w:rPr>
        <w:t>Universidad</w:t>
      </w:r>
      <w:r w:rsidRPr="001812AA">
        <w:rPr>
          <w:rFonts w:ascii="Arial" w:hAnsi="Arial" w:cs="Arial"/>
          <w:b/>
          <w:sz w:val="20"/>
          <w:szCs w:val="20"/>
        </w:rPr>
        <w:t xml:space="preserve"> Francisco de Paula Santander</w:t>
      </w:r>
      <w:r>
        <w:rPr>
          <w:rFonts w:ascii="Arial" w:hAnsi="Arial" w:cs="Arial"/>
          <w:b/>
          <w:sz w:val="20"/>
          <w:szCs w:val="20"/>
        </w:rPr>
        <w:t>.</w:t>
      </w:r>
    </w:p>
    <w:p w14:paraId="15A3DA2C" w14:textId="77777777" w:rsidR="00396F44" w:rsidRDefault="00396F44" w:rsidP="00B141BB">
      <w:pPr>
        <w:jc w:val="both"/>
        <w:rPr>
          <w:rFonts w:ascii="Arial" w:hAnsi="Arial" w:cs="Arial"/>
          <w:sz w:val="20"/>
          <w:szCs w:val="20"/>
        </w:rPr>
        <w:sectPr w:rsidR="00396F44" w:rsidSect="008A2246">
          <w:headerReference w:type="even" r:id="rId7"/>
          <w:headerReference w:type="default" r:id="rId8"/>
          <w:footerReference w:type="default" r:id="rId9"/>
          <w:headerReference w:type="first" r:id="rId10"/>
          <w:pgSz w:w="12240" w:h="15840" w:code="1"/>
          <w:pgMar w:top="1134" w:right="1134" w:bottom="1134" w:left="1134" w:header="1134" w:footer="851" w:gutter="0"/>
          <w:cols w:space="708"/>
          <w:docGrid w:linePitch="360"/>
        </w:sectPr>
      </w:pPr>
    </w:p>
    <w:tbl>
      <w:tblPr>
        <w:tblStyle w:val="Tablaconcuadrcula"/>
        <w:tblW w:w="10060" w:type="dxa"/>
        <w:tblLayout w:type="fixed"/>
        <w:tblLook w:val="01E0" w:firstRow="1" w:lastRow="1" w:firstColumn="1" w:lastColumn="1" w:noHBand="0" w:noVBand="0"/>
      </w:tblPr>
      <w:tblGrid>
        <w:gridCol w:w="534"/>
        <w:gridCol w:w="7399"/>
        <w:gridCol w:w="426"/>
        <w:gridCol w:w="425"/>
        <w:gridCol w:w="425"/>
        <w:gridCol w:w="425"/>
        <w:gridCol w:w="426"/>
      </w:tblGrid>
      <w:tr w:rsidR="00B141BB" w:rsidRPr="00396F44" w14:paraId="2AE476E0" w14:textId="77777777" w:rsidTr="00071AB9">
        <w:trPr>
          <w:trHeight w:val="411"/>
          <w:tblHeader/>
        </w:trPr>
        <w:tc>
          <w:tcPr>
            <w:tcW w:w="534" w:type="dxa"/>
            <w:shd w:val="clear" w:color="auto" w:fill="F4B083" w:themeFill="accent2" w:themeFillTint="99"/>
            <w:vAlign w:val="center"/>
          </w:tcPr>
          <w:p w14:paraId="3398622A"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lastRenderedPageBreak/>
              <w:t>No.</w:t>
            </w:r>
          </w:p>
        </w:tc>
        <w:tc>
          <w:tcPr>
            <w:tcW w:w="7399" w:type="dxa"/>
            <w:shd w:val="clear" w:color="auto" w:fill="F4B083" w:themeFill="accent2" w:themeFillTint="99"/>
            <w:vAlign w:val="center"/>
          </w:tcPr>
          <w:p w14:paraId="77FAB9D9" w14:textId="77777777" w:rsidR="00B141BB" w:rsidRPr="00396F44" w:rsidRDefault="00B141BB" w:rsidP="00396F44">
            <w:pPr>
              <w:jc w:val="center"/>
              <w:rPr>
                <w:rFonts w:ascii="Arial" w:hAnsi="Arial" w:cs="Arial"/>
                <w:b/>
                <w:bCs/>
                <w:sz w:val="18"/>
                <w:szCs w:val="18"/>
              </w:rPr>
            </w:pPr>
            <w:r w:rsidRPr="00396F44">
              <w:rPr>
                <w:rFonts w:ascii="Arial" w:hAnsi="Arial" w:cs="Arial"/>
                <w:b/>
                <w:bCs/>
                <w:sz w:val="18"/>
                <w:szCs w:val="18"/>
              </w:rPr>
              <w:t>ASPECTOS A EVALUAR</w:t>
            </w:r>
          </w:p>
        </w:tc>
        <w:tc>
          <w:tcPr>
            <w:tcW w:w="426" w:type="dxa"/>
            <w:shd w:val="clear" w:color="auto" w:fill="F4B083" w:themeFill="accent2" w:themeFillTint="99"/>
            <w:vAlign w:val="center"/>
          </w:tcPr>
          <w:p w14:paraId="68B8BCCE"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1</w:t>
            </w:r>
          </w:p>
        </w:tc>
        <w:tc>
          <w:tcPr>
            <w:tcW w:w="425" w:type="dxa"/>
            <w:shd w:val="clear" w:color="auto" w:fill="F4B083" w:themeFill="accent2" w:themeFillTint="99"/>
            <w:vAlign w:val="center"/>
          </w:tcPr>
          <w:p w14:paraId="12301829"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2</w:t>
            </w:r>
          </w:p>
        </w:tc>
        <w:tc>
          <w:tcPr>
            <w:tcW w:w="425" w:type="dxa"/>
            <w:shd w:val="clear" w:color="auto" w:fill="F4B083" w:themeFill="accent2" w:themeFillTint="99"/>
            <w:vAlign w:val="center"/>
          </w:tcPr>
          <w:p w14:paraId="5A1B90E5"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3</w:t>
            </w:r>
          </w:p>
        </w:tc>
        <w:tc>
          <w:tcPr>
            <w:tcW w:w="425" w:type="dxa"/>
            <w:shd w:val="clear" w:color="auto" w:fill="F4B083" w:themeFill="accent2" w:themeFillTint="99"/>
            <w:vAlign w:val="center"/>
          </w:tcPr>
          <w:p w14:paraId="6E927D47"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4</w:t>
            </w:r>
          </w:p>
        </w:tc>
        <w:tc>
          <w:tcPr>
            <w:tcW w:w="426" w:type="dxa"/>
            <w:shd w:val="clear" w:color="auto" w:fill="F4B083" w:themeFill="accent2" w:themeFillTint="99"/>
            <w:vAlign w:val="center"/>
          </w:tcPr>
          <w:p w14:paraId="04DCEFB4"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5</w:t>
            </w:r>
          </w:p>
        </w:tc>
      </w:tr>
      <w:tr w:rsidR="00B141BB" w:rsidRPr="00396F44" w14:paraId="4144354D" w14:textId="77777777" w:rsidTr="00071AB9">
        <w:trPr>
          <w:trHeight w:val="401"/>
        </w:trPr>
        <w:tc>
          <w:tcPr>
            <w:tcW w:w="10060" w:type="dxa"/>
            <w:gridSpan w:val="7"/>
            <w:shd w:val="clear" w:color="auto" w:fill="F4B083" w:themeFill="accent2" w:themeFillTint="99"/>
            <w:vAlign w:val="center"/>
          </w:tcPr>
          <w:p w14:paraId="19B148D8" w14:textId="77777777" w:rsidR="00B141BB" w:rsidRPr="00396F44" w:rsidRDefault="00B141BB" w:rsidP="00396F44">
            <w:pPr>
              <w:rPr>
                <w:rFonts w:ascii="Arial" w:hAnsi="Arial" w:cs="Arial"/>
                <w:b/>
                <w:sz w:val="18"/>
                <w:szCs w:val="18"/>
              </w:rPr>
            </w:pPr>
            <w:r w:rsidRPr="00396F44">
              <w:rPr>
                <w:rFonts w:ascii="Arial" w:hAnsi="Arial" w:cs="Arial"/>
                <w:b/>
                <w:sz w:val="18"/>
                <w:szCs w:val="18"/>
              </w:rPr>
              <w:t>FACTOR 1. PROYECTO EDUCATIVO DEL PROGRAMA E IDENTIDAD INSTITUCIONAL</w:t>
            </w:r>
          </w:p>
        </w:tc>
      </w:tr>
      <w:tr w:rsidR="00B141BB" w:rsidRPr="00396F44" w14:paraId="33AE10A9" w14:textId="77777777" w:rsidTr="00071AB9">
        <w:trPr>
          <w:trHeight w:val="419"/>
        </w:trPr>
        <w:tc>
          <w:tcPr>
            <w:tcW w:w="10060" w:type="dxa"/>
            <w:gridSpan w:val="7"/>
            <w:shd w:val="clear" w:color="auto" w:fill="FBE4D5" w:themeFill="accent2" w:themeFillTint="33"/>
            <w:vAlign w:val="center"/>
          </w:tcPr>
          <w:p w14:paraId="70BD929A"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1. Proyecto educativo del programa.</w:t>
            </w:r>
          </w:p>
        </w:tc>
      </w:tr>
      <w:tr w:rsidR="00B141BB" w:rsidRPr="00396F44" w14:paraId="16EFE3A4" w14:textId="77777777" w:rsidTr="00071AB9">
        <w:trPr>
          <w:trHeight w:val="848"/>
        </w:trPr>
        <w:tc>
          <w:tcPr>
            <w:tcW w:w="534" w:type="dxa"/>
            <w:vAlign w:val="center"/>
          </w:tcPr>
          <w:p w14:paraId="37C200D5" w14:textId="77777777" w:rsidR="00B141BB" w:rsidRPr="00396F44" w:rsidRDefault="00B141BB" w:rsidP="00396F44">
            <w:pPr>
              <w:jc w:val="center"/>
              <w:rPr>
                <w:rFonts w:ascii="Arial" w:hAnsi="Arial" w:cs="Arial"/>
                <w:sz w:val="18"/>
                <w:szCs w:val="18"/>
              </w:rPr>
            </w:pPr>
            <w:r w:rsidRPr="00396F44">
              <w:rPr>
                <w:rFonts w:ascii="Arial" w:hAnsi="Arial" w:cs="Arial"/>
                <w:sz w:val="18"/>
                <w:szCs w:val="18"/>
              </w:rPr>
              <w:t>1</w:t>
            </w:r>
          </w:p>
        </w:tc>
        <w:tc>
          <w:tcPr>
            <w:tcW w:w="7399" w:type="dxa"/>
            <w:vAlign w:val="center"/>
          </w:tcPr>
          <w:p w14:paraId="28A6B243" w14:textId="4AD84F4C" w:rsidR="00B141BB" w:rsidRPr="00396F44" w:rsidRDefault="00165E74" w:rsidP="00071AB9">
            <w:pPr>
              <w:jc w:val="both"/>
              <w:rPr>
                <w:rFonts w:ascii="Arial" w:hAnsi="Arial" w:cs="Arial"/>
                <w:bCs/>
                <w:sz w:val="18"/>
                <w:szCs w:val="18"/>
              </w:rPr>
            </w:pPr>
            <w:r w:rsidRPr="00396F44">
              <w:rPr>
                <w:rFonts w:ascii="Arial" w:hAnsi="Arial" w:cs="Arial"/>
                <w:sz w:val="18"/>
                <w:szCs w:val="18"/>
              </w:rPr>
              <w:t xml:space="preserve">Durante su formación profesional tuvo conocimiento del Proyecto Educativo del Programa (PEP), siendo este coherente con el desarrollo del programa y fue divulgado por los diferentes medios de comunicación de la Universidad. </w:t>
            </w:r>
          </w:p>
        </w:tc>
        <w:tc>
          <w:tcPr>
            <w:tcW w:w="426" w:type="dxa"/>
            <w:vAlign w:val="center"/>
          </w:tcPr>
          <w:p w14:paraId="1E1187BD"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21911782"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563F9265"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5FE0010F"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2F958A85" w14:textId="77777777" w:rsidR="00B141BB" w:rsidRPr="00396F44" w:rsidRDefault="00B141BB" w:rsidP="00396F44">
            <w:pPr>
              <w:jc w:val="center"/>
              <w:rPr>
                <w:rFonts w:ascii="Arial" w:hAnsi="Arial" w:cs="Arial"/>
                <w:b/>
                <w:sz w:val="18"/>
                <w:szCs w:val="18"/>
              </w:rPr>
            </w:pPr>
            <w:r w:rsidRPr="00396F44">
              <w:rPr>
                <w:rFonts w:ascii="Arial" w:hAnsi="Arial" w:cs="Arial"/>
                <w:b/>
                <w:sz w:val="18"/>
                <w:szCs w:val="18"/>
              </w:rPr>
              <w:t>5</w:t>
            </w:r>
          </w:p>
        </w:tc>
      </w:tr>
      <w:tr w:rsidR="00B141BB" w:rsidRPr="00396F44" w14:paraId="79FCF1CA" w14:textId="77777777" w:rsidTr="00071AB9">
        <w:trPr>
          <w:trHeight w:val="413"/>
        </w:trPr>
        <w:tc>
          <w:tcPr>
            <w:tcW w:w="10060" w:type="dxa"/>
            <w:gridSpan w:val="7"/>
            <w:shd w:val="clear" w:color="auto" w:fill="FBE4D5" w:themeFill="accent2" w:themeFillTint="33"/>
            <w:vAlign w:val="center"/>
          </w:tcPr>
          <w:p w14:paraId="0BFCBD75"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Característica 2. Relevancia académica y pertinencia social del programa académico.</w:t>
            </w:r>
          </w:p>
        </w:tc>
      </w:tr>
      <w:tr w:rsidR="00B141BB" w:rsidRPr="00396F44" w14:paraId="7F5C7AA8" w14:textId="77777777" w:rsidTr="00C83BD9">
        <w:trPr>
          <w:trHeight w:val="565"/>
        </w:trPr>
        <w:tc>
          <w:tcPr>
            <w:tcW w:w="534" w:type="dxa"/>
            <w:vAlign w:val="center"/>
          </w:tcPr>
          <w:p w14:paraId="77D4CCBD"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2</w:t>
            </w:r>
          </w:p>
        </w:tc>
        <w:tc>
          <w:tcPr>
            <w:tcW w:w="7399" w:type="dxa"/>
            <w:vAlign w:val="center"/>
          </w:tcPr>
          <w:p w14:paraId="39BF6054" w14:textId="55836F24" w:rsidR="00B141BB" w:rsidRPr="00396F44" w:rsidRDefault="00165E74" w:rsidP="00071AB9">
            <w:pPr>
              <w:jc w:val="both"/>
              <w:rPr>
                <w:rFonts w:ascii="Arial" w:hAnsi="Arial" w:cs="Arial"/>
                <w:bCs/>
                <w:sz w:val="18"/>
                <w:szCs w:val="18"/>
              </w:rPr>
            </w:pPr>
            <w:r w:rsidRPr="00396F44">
              <w:rPr>
                <w:rFonts w:ascii="Arial" w:hAnsi="Arial" w:cs="Arial"/>
                <w:sz w:val="18"/>
                <w:szCs w:val="18"/>
              </w:rPr>
              <w:t>Considera que el programa tiene pertinencia social y relevancia académica según las necesidades de la región y el contexto nacional e internacional.</w:t>
            </w:r>
            <w:r w:rsidR="00B71839" w:rsidRPr="00396F44">
              <w:rPr>
                <w:rFonts w:ascii="Arial" w:hAnsi="Arial" w:cs="Arial"/>
                <w:sz w:val="18"/>
                <w:szCs w:val="18"/>
              </w:rPr>
              <w:t xml:space="preserve"> </w:t>
            </w:r>
          </w:p>
        </w:tc>
        <w:tc>
          <w:tcPr>
            <w:tcW w:w="426" w:type="dxa"/>
            <w:vAlign w:val="center"/>
          </w:tcPr>
          <w:p w14:paraId="7DDF3F1E"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7885627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301FB07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4AC1D6D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095AE6F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6E1954EC" w14:textId="77777777" w:rsidTr="00071AB9">
        <w:trPr>
          <w:trHeight w:val="411"/>
        </w:trPr>
        <w:tc>
          <w:tcPr>
            <w:tcW w:w="10060" w:type="dxa"/>
            <w:gridSpan w:val="7"/>
            <w:shd w:val="clear" w:color="auto" w:fill="F4B083" w:themeFill="accent2" w:themeFillTint="99"/>
            <w:vAlign w:val="center"/>
          </w:tcPr>
          <w:p w14:paraId="19DA7DD0"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 xml:space="preserve">FACTOR 4. EGRESADOS </w:t>
            </w:r>
          </w:p>
        </w:tc>
      </w:tr>
      <w:tr w:rsidR="00B141BB" w:rsidRPr="00396F44" w14:paraId="7AA2A411" w14:textId="77777777" w:rsidTr="00071AB9">
        <w:trPr>
          <w:trHeight w:val="405"/>
        </w:trPr>
        <w:tc>
          <w:tcPr>
            <w:tcW w:w="10060" w:type="dxa"/>
            <w:gridSpan w:val="7"/>
            <w:shd w:val="clear" w:color="auto" w:fill="FBE4D5" w:themeFill="accent2" w:themeFillTint="33"/>
            <w:vAlign w:val="center"/>
          </w:tcPr>
          <w:p w14:paraId="5CDBE30F"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Característica 16. Seguimiento de los egresados.</w:t>
            </w:r>
          </w:p>
        </w:tc>
      </w:tr>
      <w:tr w:rsidR="00B141BB" w:rsidRPr="00396F44" w14:paraId="5784F06B" w14:textId="77777777" w:rsidTr="00C83BD9">
        <w:trPr>
          <w:trHeight w:val="695"/>
        </w:trPr>
        <w:tc>
          <w:tcPr>
            <w:tcW w:w="534" w:type="dxa"/>
            <w:vAlign w:val="center"/>
          </w:tcPr>
          <w:p w14:paraId="4C7D166A"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3</w:t>
            </w:r>
          </w:p>
        </w:tc>
        <w:tc>
          <w:tcPr>
            <w:tcW w:w="7399" w:type="dxa"/>
            <w:vAlign w:val="center"/>
          </w:tcPr>
          <w:p w14:paraId="75D1AC42" w14:textId="32BDAC36" w:rsidR="00B141BB" w:rsidRPr="00396F44" w:rsidRDefault="00165E74" w:rsidP="00071AB9">
            <w:pPr>
              <w:jc w:val="both"/>
              <w:rPr>
                <w:rFonts w:ascii="Arial" w:hAnsi="Arial" w:cs="Arial"/>
                <w:sz w:val="18"/>
                <w:szCs w:val="18"/>
              </w:rPr>
            </w:pPr>
            <w:r w:rsidRPr="00396F44">
              <w:rPr>
                <w:rFonts w:ascii="Arial" w:hAnsi="Arial" w:cs="Arial"/>
                <w:sz w:val="18"/>
                <w:szCs w:val="18"/>
              </w:rPr>
              <w:t>Las estrategias de seguimiento al desarrollo profesional y laboral de los egresados, el alcance de las competencias adquiridas y el perfil de egreso del Programa son pertinentes y acordes a los objetivos planteados por el programa.</w:t>
            </w:r>
          </w:p>
        </w:tc>
        <w:tc>
          <w:tcPr>
            <w:tcW w:w="426" w:type="dxa"/>
            <w:vAlign w:val="center"/>
          </w:tcPr>
          <w:p w14:paraId="07CA5252"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77C4CE7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543140F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0095EAEC"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12621323"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05BBC944" w14:textId="77777777" w:rsidTr="00C83BD9">
        <w:trPr>
          <w:trHeight w:val="551"/>
        </w:trPr>
        <w:tc>
          <w:tcPr>
            <w:tcW w:w="534" w:type="dxa"/>
            <w:vAlign w:val="center"/>
          </w:tcPr>
          <w:p w14:paraId="220821E3"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4</w:t>
            </w:r>
          </w:p>
        </w:tc>
        <w:tc>
          <w:tcPr>
            <w:tcW w:w="7399" w:type="dxa"/>
            <w:vAlign w:val="center"/>
          </w:tcPr>
          <w:p w14:paraId="2D08B791" w14:textId="644FF2A0" w:rsidR="00B141BB" w:rsidRPr="00396F44" w:rsidRDefault="00165E74" w:rsidP="00071AB9">
            <w:pPr>
              <w:jc w:val="both"/>
              <w:rPr>
                <w:rFonts w:ascii="Arial" w:hAnsi="Arial" w:cs="Arial"/>
                <w:sz w:val="18"/>
                <w:szCs w:val="18"/>
              </w:rPr>
            </w:pPr>
            <w:r w:rsidRPr="00396F44">
              <w:rPr>
                <w:rFonts w:ascii="Arial" w:hAnsi="Arial" w:cs="Arial"/>
                <w:sz w:val="18"/>
                <w:szCs w:val="18"/>
              </w:rPr>
              <w:t>El título de grado otorgado le ha dado la posibilidad de adquirir competencias que potencialicen el desarrollo profesional y laboral.</w:t>
            </w:r>
          </w:p>
        </w:tc>
        <w:tc>
          <w:tcPr>
            <w:tcW w:w="426" w:type="dxa"/>
            <w:vAlign w:val="center"/>
          </w:tcPr>
          <w:p w14:paraId="4276EEB2"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67B0054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66C7036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7BDA705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061599D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5984A0A2" w14:textId="77777777" w:rsidTr="00C83BD9">
        <w:trPr>
          <w:trHeight w:val="700"/>
        </w:trPr>
        <w:tc>
          <w:tcPr>
            <w:tcW w:w="534" w:type="dxa"/>
            <w:vAlign w:val="center"/>
          </w:tcPr>
          <w:p w14:paraId="1024E85C"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5</w:t>
            </w:r>
          </w:p>
        </w:tc>
        <w:tc>
          <w:tcPr>
            <w:tcW w:w="7399" w:type="dxa"/>
            <w:vAlign w:val="center"/>
          </w:tcPr>
          <w:p w14:paraId="72F2BCCD" w14:textId="76E85468" w:rsidR="00B141BB" w:rsidRPr="00396F44" w:rsidRDefault="00165E74" w:rsidP="00071AB9">
            <w:pPr>
              <w:jc w:val="both"/>
              <w:rPr>
                <w:rFonts w:ascii="Arial" w:hAnsi="Arial" w:cs="Arial"/>
                <w:bCs/>
                <w:sz w:val="18"/>
                <w:szCs w:val="18"/>
              </w:rPr>
            </w:pPr>
            <w:r w:rsidRPr="00396F44">
              <w:rPr>
                <w:rFonts w:ascii="Arial" w:hAnsi="Arial" w:cs="Arial"/>
                <w:sz w:val="18"/>
                <w:szCs w:val="18"/>
              </w:rPr>
              <w:t>Recibe periódicamente de la UFPS comunicaciones (e-mail, correo físico y otros medios) para actualizar sus datos profesionales y laborales como egresado del programa y la institución.</w:t>
            </w:r>
          </w:p>
        </w:tc>
        <w:tc>
          <w:tcPr>
            <w:tcW w:w="426" w:type="dxa"/>
            <w:vAlign w:val="center"/>
          </w:tcPr>
          <w:p w14:paraId="65420B3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31B4476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6C24ADE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56319066"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467D8C8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0F15876C" w14:textId="77777777" w:rsidTr="00071AB9">
        <w:trPr>
          <w:trHeight w:val="439"/>
        </w:trPr>
        <w:tc>
          <w:tcPr>
            <w:tcW w:w="10060" w:type="dxa"/>
            <w:gridSpan w:val="7"/>
            <w:shd w:val="clear" w:color="auto" w:fill="FBE4D5" w:themeFill="accent2" w:themeFillTint="33"/>
            <w:vAlign w:val="center"/>
          </w:tcPr>
          <w:p w14:paraId="50134A48"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 xml:space="preserve">Característica 17. Impacto de los egresados en el medio social y académico </w:t>
            </w:r>
          </w:p>
        </w:tc>
      </w:tr>
      <w:tr w:rsidR="00B141BB" w:rsidRPr="00396F44" w14:paraId="592F3FF4" w14:textId="77777777" w:rsidTr="00C83BD9">
        <w:trPr>
          <w:trHeight w:val="685"/>
        </w:trPr>
        <w:tc>
          <w:tcPr>
            <w:tcW w:w="534" w:type="dxa"/>
            <w:vAlign w:val="center"/>
          </w:tcPr>
          <w:p w14:paraId="47F8F6DA"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6</w:t>
            </w:r>
          </w:p>
        </w:tc>
        <w:tc>
          <w:tcPr>
            <w:tcW w:w="7399" w:type="dxa"/>
            <w:vAlign w:val="center"/>
          </w:tcPr>
          <w:p w14:paraId="3522E103" w14:textId="0ACE00F2" w:rsidR="00B141BB" w:rsidRPr="00396F44" w:rsidRDefault="00A573E5" w:rsidP="00071AB9">
            <w:pPr>
              <w:jc w:val="both"/>
              <w:rPr>
                <w:rFonts w:ascii="Arial" w:hAnsi="Arial" w:cs="Arial"/>
                <w:sz w:val="18"/>
                <w:szCs w:val="18"/>
              </w:rPr>
            </w:pPr>
            <w:r w:rsidRPr="00396F44">
              <w:rPr>
                <w:rFonts w:ascii="Arial" w:hAnsi="Arial" w:cs="Arial"/>
                <w:sz w:val="18"/>
                <w:szCs w:val="18"/>
              </w:rPr>
              <w:t>Su formación profesional ha contribuido en el desarrollo de la comunidad de manera social, académica, cultural, deportiva, entre otras; generando aportes de solución de problemas y/o creación e innovación de conocimiento de la región donde se encuentra.</w:t>
            </w:r>
          </w:p>
        </w:tc>
        <w:tc>
          <w:tcPr>
            <w:tcW w:w="426" w:type="dxa"/>
            <w:vAlign w:val="center"/>
          </w:tcPr>
          <w:p w14:paraId="161F057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3F2048E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54993D4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15D19116"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23B7B1D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3BDFE88B" w14:textId="77777777" w:rsidTr="00071AB9">
        <w:trPr>
          <w:trHeight w:val="421"/>
        </w:trPr>
        <w:tc>
          <w:tcPr>
            <w:tcW w:w="10060" w:type="dxa"/>
            <w:gridSpan w:val="7"/>
            <w:shd w:val="clear" w:color="auto" w:fill="F4B083" w:themeFill="accent2" w:themeFillTint="99"/>
            <w:vAlign w:val="center"/>
          </w:tcPr>
          <w:p w14:paraId="04B55739"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FACTOR 5. ASPECTOS ACADÉMICOS Y RESULTADOS DE APRENDIZAJE</w:t>
            </w:r>
          </w:p>
        </w:tc>
      </w:tr>
      <w:tr w:rsidR="00B141BB" w:rsidRPr="00396F44" w14:paraId="5F61915C" w14:textId="77777777" w:rsidTr="00071AB9">
        <w:trPr>
          <w:trHeight w:val="351"/>
        </w:trPr>
        <w:tc>
          <w:tcPr>
            <w:tcW w:w="10060" w:type="dxa"/>
            <w:gridSpan w:val="7"/>
            <w:shd w:val="clear" w:color="auto" w:fill="FBE4D5" w:themeFill="accent2" w:themeFillTint="33"/>
            <w:vAlign w:val="center"/>
          </w:tcPr>
          <w:p w14:paraId="17E8F73D"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Característica 19. Flexibilidad de los aspectos curriculares.</w:t>
            </w:r>
          </w:p>
        </w:tc>
      </w:tr>
      <w:tr w:rsidR="00B141BB" w:rsidRPr="00396F44" w14:paraId="57A1425F" w14:textId="77777777" w:rsidTr="00C83BD9">
        <w:trPr>
          <w:trHeight w:val="702"/>
        </w:trPr>
        <w:tc>
          <w:tcPr>
            <w:tcW w:w="534" w:type="dxa"/>
            <w:vAlign w:val="center"/>
          </w:tcPr>
          <w:p w14:paraId="3D126B16"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7</w:t>
            </w:r>
          </w:p>
        </w:tc>
        <w:tc>
          <w:tcPr>
            <w:tcW w:w="7399" w:type="dxa"/>
            <w:vAlign w:val="center"/>
          </w:tcPr>
          <w:p w14:paraId="06A2FDB8" w14:textId="251F6464" w:rsidR="00B141BB" w:rsidRPr="00396F44" w:rsidRDefault="00A573E5" w:rsidP="00071AB9">
            <w:pPr>
              <w:jc w:val="both"/>
              <w:rPr>
                <w:rFonts w:ascii="Arial" w:hAnsi="Arial" w:cs="Arial"/>
                <w:sz w:val="18"/>
                <w:szCs w:val="18"/>
              </w:rPr>
            </w:pPr>
            <w:r w:rsidRPr="00396F44">
              <w:rPr>
                <w:rFonts w:ascii="Arial" w:hAnsi="Arial" w:cs="Arial"/>
                <w:sz w:val="18"/>
                <w:szCs w:val="18"/>
              </w:rPr>
              <w:t>El plan de estudios que cursó durante su formación academia tuvo un componente flexible y le permitió interactuar con otros programas académicos a nivel institucional, nacional e internacional.</w:t>
            </w:r>
          </w:p>
        </w:tc>
        <w:tc>
          <w:tcPr>
            <w:tcW w:w="426" w:type="dxa"/>
            <w:vAlign w:val="center"/>
          </w:tcPr>
          <w:p w14:paraId="35EC1D56"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3E2E4D8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115FF88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29CD078A"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39A70616"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6CBC0E7C" w14:textId="77777777" w:rsidTr="00C83BD9">
        <w:trPr>
          <w:trHeight w:val="556"/>
        </w:trPr>
        <w:tc>
          <w:tcPr>
            <w:tcW w:w="534" w:type="dxa"/>
            <w:vAlign w:val="center"/>
          </w:tcPr>
          <w:p w14:paraId="607C222F"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8</w:t>
            </w:r>
          </w:p>
        </w:tc>
        <w:tc>
          <w:tcPr>
            <w:tcW w:w="7399" w:type="dxa"/>
            <w:vAlign w:val="center"/>
          </w:tcPr>
          <w:p w14:paraId="15383F97" w14:textId="560FA885" w:rsidR="00A573E5" w:rsidRPr="00396F44" w:rsidRDefault="00A573E5" w:rsidP="00071AB9">
            <w:pPr>
              <w:jc w:val="both"/>
              <w:rPr>
                <w:rFonts w:ascii="Arial" w:hAnsi="Arial" w:cs="Arial"/>
                <w:sz w:val="18"/>
                <w:szCs w:val="18"/>
              </w:rPr>
            </w:pPr>
            <w:r w:rsidRPr="00396F44">
              <w:rPr>
                <w:rFonts w:ascii="Arial" w:hAnsi="Arial" w:cs="Arial"/>
                <w:sz w:val="18"/>
                <w:szCs w:val="18"/>
              </w:rPr>
              <w:t>Las rutas de formación alternativas son adoptadas según las necesidades e intereses, derivadas de las estrategias de flexibilidad curricular.</w:t>
            </w:r>
          </w:p>
        </w:tc>
        <w:tc>
          <w:tcPr>
            <w:tcW w:w="426" w:type="dxa"/>
            <w:vAlign w:val="center"/>
          </w:tcPr>
          <w:p w14:paraId="29EC478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68806D9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21FA17F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1277641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094665C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4C1DD9D8" w14:textId="77777777" w:rsidTr="00071AB9">
        <w:trPr>
          <w:trHeight w:val="329"/>
        </w:trPr>
        <w:tc>
          <w:tcPr>
            <w:tcW w:w="10060" w:type="dxa"/>
            <w:gridSpan w:val="7"/>
            <w:shd w:val="clear" w:color="auto" w:fill="FBE4D5" w:themeFill="accent2" w:themeFillTint="33"/>
            <w:vAlign w:val="center"/>
          </w:tcPr>
          <w:p w14:paraId="0584A0EA" w14:textId="77777777" w:rsidR="00B141BB" w:rsidRPr="00396F44" w:rsidRDefault="00B141BB" w:rsidP="00071AB9">
            <w:pPr>
              <w:jc w:val="both"/>
              <w:rPr>
                <w:rFonts w:ascii="Arial" w:hAnsi="Arial" w:cs="Arial"/>
                <w:b/>
                <w:sz w:val="18"/>
                <w:szCs w:val="18"/>
              </w:rPr>
            </w:pPr>
            <w:r w:rsidRPr="00396F44">
              <w:rPr>
                <w:rFonts w:ascii="Arial" w:hAnsi="Arial" w:cs="Arial"/>
                <w:b/>
                <w:sz w:val="18"/>
                <w:szCs w:val="18"/>
              </w:rPr>
              <w:t>Característica 23. Resultados de aprendizaje.</w:t>
            </w:r>
          </w:p>
        </w:tc>
      </w:tr>
      <w:tr w:rsidR="00B141BB" w:rsidRPr="00396F44" w14:paraId="7880EF51" w14:textId="77777777" w:rsidTr="00C83BD9">
        <w:trPr>
          <w:trHeight w:val="505"/>
        </w:trPr>
        <w:tc>
          <w:tcPr>
            <w:tcW w:w="534" w:type="dxa"/>
            <w:vAlign w:val="center"/>
          </w:tcPr>
          <w:p w14:paraId="303B0D16"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9</w:t>
            </w:r>
          </w:p>
        </w:tc>
        <w:tc>
          <w:tcPr>
            <w:tcW w:w="7399" w:type="dxa"/>
            <w:vAlign w:val="center"/>
          </w:tcPr>
          <w:p w14:paraId="6471C1C2" w14:textId="6718DCEB" w:rsidR="00B141BB" w:rsidRPr="00396F44" w:rsidRDefault="00A573E5" w:rsidP="00071AB9">
            <w:pPr>
              <w:jc w:val="both"/>
              <w:rPr>
                <w:rFonts w:ascii="Arial" w:hAnsi="Arial" w:cs="Arial"/>
                <w:sz w:val="18"/>
                <w:szCs w:val="18"/>
              </w:rPr>
            </w:pPr>
            <w:r w:rsidRPr="00396F44">
              <w:rPr>
                <w:rFonts w:ascii="Arial" w:hAnsi="Arial" w:cs="Arial"/>
                <w:sz w:val="18"/>
                <w:szCs w:val="18"/>
              </w:rPr>
              <w:t>Conoce la política institucional de Resultados de Aprendizaje y su aplicación en el Programa Académico.</w:t>
            </w:r>
          </w:p>
        </w:tc>
        <w:tc>
          <w:tcPr>
            <w:tcW w:w="426" w:type="dxa"/>
            <w:vAlign w:val="center"/>
          </w:tcPr>
          <w:p w14:paraId="7B23153A"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0BF2458A"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68626F2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234F624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377AAE63"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60C9DB75" w14:textId="77777777" w:rsidTr="00C83BD9">
        <w:trPr>
          <w:trHeight w:val="687"/>
        </w:trPr>
        <w:tc>
          <w:tcPr>
            <w:tcW w:w="534" w:type="dxa"/>
            <w:vAlign w:val="center"/>
          </w:tcPr>
          <w:p w14:paraId="0569F116"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10</w:t>
            </w:r>
          </w:p>
        </w:tc>
        <w:tc>
          <w:tcPr>
            <w:tcW w:w="7399" w:type="dxa"/>
            <w:vAlign w:val="center"/>
          </w:tcPr>
          <w:p w14:paraId="4C5299CE" w14:textId="251E4C31" w:rsidR="00B141BB" w:rsidRPr="00396F44" w:rsidRDefault="00A573E5" w:rsidP="00071AB9">
            <w:pPr>
              <w:jc w:val="both"/>
              <w:rPr>
                <w:rFonts w:ascii="Arial" w:hAnsi="Arial" w:cs="Arial"/>
                <w:sz w:val="18"/>
                <w:szCs w:val="18"/>
              </w:rPr>
            </w:pPr>
            <w:r w:rsidRPr="00396F44">
              <w:rPr>
                <w:rFonts w:ascii="Arial" w:hAnsi="Arial" w:cs="Arial"/>
                <w:sz w:val="18"/>
                <w:szCs w:val="18"/>
              </w:rPr>
              <w:t>Los resultados de Aprendizaje definidos por el Programa Académico del cual es Egresado permiten desarrollar las habilidades que requiere el profesional dentro de su desempeño laboral.</w:t>
            </w:r>
          </w:p>
        </w:tc>
        <w:tc>
          <w:tcPr>
            <w:tcW w:w="426" w:type="dxa"/>
            <w:vAlign w:val="center"/>
          </w:tcPr>
          <w:p w14:paraId="17E3524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06D70FA2"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037F7E0A"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4D13045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6D9AA57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19ED4935" w14:textId="77777777" w:rsidTr="00C83BD9">
        <w:trPr>
          <w:trHeight w:val="702"/>
        </w:trPr>
        <w:tc>
          <w:tcPr>
            <w:tcW w:w="534" w:type="dxa"/>
            <w:vAlign w:val="center"/>
          </w:tcPr>
          <w:p w14:paraId="3AF4F7A3"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lastRenderedPageBreak/>
              <w:t>11</w:t>
            </w:r>
          </w:p>
        </w:tc>
        <w:tc>
          <w:tcPr>
            <w:tcW w:w="7399" w:type="dxa"/>
            <w:vAlign w:val="center"/>
          </w:tcPr>
          <w:p w14:paraId="62CD03C7" w14:textId="76549A68" w:rsidR="00B141BB" w:rsidRPr="00396F44" w:rsidRDefault="00A573E5" w:rsidP="00071AB9">
            <w:pPr>
              <w:jc w:val="both"/>
              <w:rPr>
                <w:rFonts w:ascii="Arial" w:hAnsi="Arial" w:cs="Arial"/>
                <w:sz w:val="18"/>
                <w:szCs w:val="18"/>
              </w:rPr>
            </w:pPr>
            <w:r w:rsidRPr="00396F44">
              <w:rPr>
                <w:rFonts w:ascii="Arial" w:hAnsi="Arial" w:cs="Arial"/>
                <w:sz w:val="18"/>
                <w:szCs w:val="18"/>
              </w:rPr>
              <w:t>Ha tenido la oportunidad de participar en la definición, evaluación y seguimiento de los Resultados de Aprendizaje en los estudiantes del Programa Académico del cuál es egresado o de la institución.</w:t>
            </w:r>
          </w:p>
        </w:tc>
        <w:tc>
          <w:tcPr>
            <w:tcW w:w="426" w:type="dxa"/>
            <w:vAlign w:val="center"/>
          </w:tcPr>
          <w:p w14:paraId="6E16C1C8"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7A15035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132E6A8A"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76B9F7B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576006A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07192FBC" w14:textId="77777777" w:rsidTr="00071AB9">
        <w:trPr>
          <w:trHeight w:val="414"/>
        </w:trPr>
        <w:tc>
          <w:tcPr>
            <w:tcW w:w="10060" w:type="dxa"/>
            <w:gridSpan w:val="7"/>
            <w:shd w:val="clear" w:color="auto" w:fill="F4B083" w:themeFill="accent2" w:themeFillTint="99"/>
            <w:vAlign w:val="center"/>
          </w:tcPr>
          <w:p w14:paraId="3F1E43BB" w14:textId="77777777" w:rsidR="00B141BB" w:rsidRPr="00396F44" w:rsidRDefault="00B141BB" w:rsidP="00396F44">
            <w:pPr>
              <w:rPr>
                <w:rFonts w:ascii="Arial" w:hAnsi="Arial" w:cs="Arial"/>
                <w:b/>
                <w:sz w:val="18"/>
                <w:szCs w:val="18"/>
              </w:rPr>
            </w:pPr>
            <w:r w:rsidRPr="00396F44">
              <w:rPr>
                <w:rFonts w:ascii="Arial" w:hAnsi="Arial" w:cs="Arial"/>
                <w:b/>
                <w:sz w:val="18"/>
                <w:szCs w:val="18"/>
              </w:rPr>
              <w:t>FACTOR 6. PERMANENCIA Y GRADUACIÓN</w:t>
            </w:r>
          </w:p>
        </w:tc>
      </w:tr>
      <w:tr w:rsidR="00B141BB" w:rsidRPr="00396F44" w14:paraId="43EFDA9D" w14:textId="77777777" w:rsidTr="00C83BD9">
        <w:trPr>
          <w:trHeight w:val="405"/>
        </w:trPr>
        <w:tc>
          <w:tcPr>
            <w:tcW w:w="10060" w:type="dxa"/>
            <w:gridSpan w:val="7"/>
            <w:shd w:val="clear" w:color="auto" w:fill="FBE4D5" w:themeFill="accent2" w:themeFillTint="33"/>
            <w:vAlign w:val="center"/>
          </w:tcPr>
          <w:p w14:paraId="6C48E7C1"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27. Políticas, estrategias y estructura para la permanencia y la graduación</w:t>
            </w:r>
          </w:p>
        </w:tc>
      </w:tr>
      <w:tr w:rsidR="00B141BB" w:rsidRPr="00396F44" w14:paraId="315E89EA" w14:textId="77777777" w:rsidTr="00071AB9">
        <w:trPr>
          <w:trHeight w:val="567"/>
        </w:trPr>
        <w:tc>
          <w:tcPr>
            <w:tcW w:w="534" w:type="dxa"/>
            <w:vAlign w:val="center"/>
          </w:tcPr>
          <w:p w14:paraId="63A28A7B"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12</w:t>
            </w:r>
          </w:p>
        </w:tc>
        <w:tc>
          <w:tcPr>
            <w:tcW w:w="7399" w:type="dxa"/>
            <w:vAlign w:val="center"/>
          </w:tcPr>
          <w:p w14:paraId="6DA77B87" w14:textId="71E7AD41" w:rsidR="00B141BB" w:rsidRPr="00396F44" w:rsidRDefault="00F732A6" w:rsidP="00396F44">
            <w:pPr>
              <w:rPr>
                <w:rFonts w:ascii="Arial" w:hAnsi="Arial" w:cs="Arial"/>
                <w:sz w:val="18"/>
                <w:szCs w:val="18"/>
              </w:rPr>
            </w:pPr>
            <w:r w:rsidRPr="00396F44">
              <w:rPr>
                <w:rFonts w:ascii="Arial" w:hAnsi="Arial" w:cs="Arial"/>
                <w:sz w:val="18"/>
                <w:szCs w:val="18"/>
              </w:rPr>
              <w:t>Durante su proceso formativo tuvo conocimiento de la existencia, implementación y resultado de lineamientos y normas para la permanencia y graduación.</w:t>
            </w:r>
          </w:p>
        </w:tc>
        <w:tc>
          <w:tcPr>
            <w:tcW w:w="426" w:type="dxa"/>
            <w:vAlign w:val="center"/>
          </w:tcPr>
          <w:p w14:paraId="4D3AEAFE"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6856035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46CAFE1E"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748392B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76A19F0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5AD00A9C" w14:textId="77777777" w:rsidTr="00071AB9">
        <w:trPr>
          <w:trHeight w:val="405"/>
        </w:trPr>
        <w:tc>
          <w:tcPr>
            <w:tcW w:w="10060" w:type="dxa"/>
            <w:gridSpan w:val="7"/>
            <w:shd w:val="clear" w:color="auto" w:fill="FBE4D5" w:themeFill="accent2" w:themeFillTint="33"/>
            <w:vAlign w:val="center"/>
          </w:tcPr>
          <w:p w14:paraId="12DD9CAB" w14:textId="77777777" w:rsidR="00B141BB" w:rsidRPr="00396F44" w:rsidRDefault="00B141BB" w:rsidP="00396F44">
            <w:pPr>
              <w:rPr>
                <w:rFonts w:ascii="Arial" w:hAnsi="Arial" w:cs="Arial"/>
                <w:b/>
                <w:sz w:val="18"/>
                <w:szCs w:val="18"/>
              </w:rPr>
            </w:pPr>
            <w:r w:rsidRPr="00396F44">
              <w:rPr>
                <w:rFonts w:ascii="Arial" w:hAnsi="Arial" w:cs="Arial"/>
                <w:b/>
                <w:sz w:val="18"/>
                <w:szCs w:val="18"/>
              </w:rPr>
              <w:t xml:space="preserve">Característica 29. Ajuste a los aspectos curriculares.  </w:t>
            </w:r>
          </w:p>
        </w:tc>
      </w:tr>
      <w:tr w:rsidR="00B141BB" w:rsidRPr="00396F44" w14:paraId="6B0C9000" w14:textId="77777777" w:rsidTr="00C83BD9">
        <w:trPr>
          <w:trHeight w:val="519"/>
        </w:trPr>
        <w:tc>
          <w:tcPr>
            <w:tcW w:w="534" w:type="dxa"/>
            <w:vAlign w:val="center"/>
          </w:tcPr>
          <w:p w14:paraId="7A33EF3D"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13</w:t>
            </w:r>
          </w:p>
        </w:tc>
        <w:tc>
          <w:tcPr>
            <w:tcW w:w="7399" w:type="dxa"/>
            <w:vAlign w:val="center"/>
          </w:tcPr>
          <w:p w14:paraId="356DFEEE" w14:textId="35AB848B" w:rsidR="00B141BB" w:rsidRPr="00396F44" w:rsidRDefault="00F732A6" w:rsidP="00396F44">
            <w:pPr>
              <w:rPr>
                <w:rFonts w:ascii="Arial" w:hAnsi="Arial" w:cs="Arial"/>
                <w:bCs/>
                <w:sz w:val="18"/>
                <w:szCs w:val="18"/>
              </w:rPr>
            </w:pPr>
            <w:r w:rsidRPr="00396F44">
              <w:rPr>
                <w:rFonts w:ascii="Arial" w:hAnsi="Arial" w:cs="Arial"/>
                <w:sz w:val="18"/>
                <w:szCs w:val="18"/>
              </w:rPr>
              <w:t>El programa académico ha tenido en cuenta sus aportes como egresado en el mejoramiento de los aspectos curriculares.</w:t>
            </w:r>
          </w:p>
        </w:tc>
        <w:tc>
          <w:tcPr>
            <w:tcW w:w="426" w:type="dxa"/>
            <w:vAlign w:val="center"/>
          </w:tcPr>
          <w:p w14:paraId="57D9CF6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59F634D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55565CE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6D36A4E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6460A7A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40C598D3" w14:textId="77777777" w:rsidTr="00C83BD9">
        <w:trPr>
          <w:trHeight w:val="533"/>
        </w:trPr>
        <w:tc>
          <w:tcPr>
            <w:tcW w:w="534" w:type="dxa"/>
            <w:vAlign w:val="center"/>
          </w:tcPr>
          <w:p w14:paraId="5BFD4423"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14</w:t>
            </w:r>
          </w:p>
        </w:tc>
        <w:tc>
          <w:tcPr>
            <w:tcW w:w="7399" w:type="dxa"/>
            <w:vAlign w:val="center"/>
          </w:tcPr>
          <w:p w14:paraId="1E2BE189" w14:textId="2D078F22" w:rsidR="00B141BB" w:rsidRPr="00396F44" w:rsidRDefault="00F732A6" w:rsidP="00396F44">
            <w:pPr>
              <w:rPr>
                <w:rFonts w:ascii="Arial" w:hAnsi="Arial" w:cs="Arial"/>
                <w:bCs/>
                <w:sz w:val="18"/>
                <w:szCs w:val="18"/>
              </w:rPr>
            </w:pPr>
            <w:r w:rsidRPr="00396F44">
              <w:rPr>
                <w:rFonts w:ascii="Arial" w:hAnsi="Arial" w:cs="Arial"/>
                <w:sz w:val="18"/>
                <w:szCs w:val="18"/>
              </w:rPr>
              <w:t>Participa en reuniones académicas en las que se debate el desarrollo y tendencias de la profesión.</w:t>
            </w:r>
          </w:p>
        </w:tc>
        <w:tc>
          <w:tcPr>
            <w:tcW w:w="426" w:type="dxa"/>
            <w:vAlign w:val="center"/>
          </w:tcPr>
          <w:p w14:paraId="1478110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5D32CFC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0158E32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4A0EFFF2"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3C7DCA4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393CDA65" w14:textId="77777777" w:rsidTr="00C83BD9">
        <w:trPr>
          <w:trHeight w:val="324"/>
        </w:trPr>
        <w:tc>
          <w:tcPr>
            <w:tcW w:w="10060" w:type="dxa"/>
            <w:gridSpan w:val="7"/>
            <w:shd w:val="clear" w:color="auto" w:fill="F4B083" w:themeFill="accent2" w:themeFillTint="99"/>
            <w:vAlign w:val="center"/>
          </w:tcPr>
          <w:p w14:paraId="7784B5BC" w14:textId="77777777" w:rsidR="00B141BB" w:rsidRPr="00396F44" w:rsidRDefault="00B141BB" w:rsidP="00396F44">
            <w:pPr>
              <w:rPr>
                <w:rFonts w:ascii="Arial" w:hAnsi="Arial" w:cs="Arial"/>
                <w:b/>
                <w:sz w:val="18"/>
                <w:szCs w:val="18"/>
              </w:rPr>
            </w:pPr>
            <w:r w:rsidRPr="00396F44">
              <w:rPr>
                <w:rFonts w:ascii="Arial" w:hAnsi="Arial" w:cs="Arial"/>
                <w:b/>
                <w:bCs/>
                <w:sz w:val="18"/>
                <w:szCs w:val="18"/>
              </w:rPr>
              <w:t>FACTOR</w:t>
            </w:r>
            <w:r w:rsidRPr="00396F44">
              <w:rPr>
                <w:rFonts w:ascii="Arial" w:hAnsi="Arial" w:cs="Arial"/>
                <w:b/>
                <w:bCs/>
                <w:color w:val="FF0000"/>
                <w:sz w:val="18"/>
                <w:szCs w:val="18"/>
              </w:rPr>
              <w:t xml:space="preserve"> </w:t>
            </w:r>
            <w:r w:rsidRPr="00396F44">
              <w:rPr>
                <w:rFonts w:ascii="Arial" w:hAnsi="Arial" w:cs="Arial"/>
                <w:b/>
                <w:bCs/>
                <w:sz w:val="18"/>
                <w:szCs w:val="18"/>
              </w:rPr>
              <w:t>7. INTERACCIÓN CON EL ENTORNO NACIONAL E INTERNACIONAL</w:t>
            </w:r>
          </w:p>
        </w:tc>
      </w:tr>
      <w:tr w:rsidR="00B141BB" w:rsidRPr="00396F44" w14:paraId="1C5F0C42" w14:textId="77777777" w:rsidTr="00071AB9">
        <w:trPr>
          <w:trHeight w:val="431"/>
        </w:trPr>
        <w:tc>
          <w:tcPr>
            <w:tcW w:w="10060" w:type="dxa"/>
            <w:gridSpan w:val="7"/>
            <w:shd w:val="clear" w:color="auto" w:fill="FBE4D5" w:themeFill="accent2" w:themeFillTint="33"/>
            <w:vAlign w:val="center"/>
          </w:tcPr>
          <w:p w14:paraId="6E931A26"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32. Relaciones externas de profesores y estudiantes.</w:t>
            </w:r>
          </w:p>
        </w:tc>
      </w:tr>
      <w:tr w:rsidR="00B141BB" w:rsidRPr="00396F44" w14:paraId="3A0AE59E" w14:textId="77777777" w:rsidTr="00C83BD9">
        <w:trPr>
          <w:trHeight w:val="715"/>
        </w:trPr>
        <w:tc>
          <w:tcPr>
            <w:tcW w:w="534" w:type="dxa"/>
            <w:vAlign w:val="center"/>
          </w:tcPr>
          <w:p w14:paraId="0565FB8C"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15</w:t>
            </w:r>
          </w:p>
        </w:tc>
        <w:tc>
          <w:tcPr>
            <w:tcW w:w="7399" w:type="dxa"/>
            <w:vAlign w:val="center"/>
          </w:tcPr>
          <w:p w14:paraId="346FECD9" w14:textId="379E49B0" w:rsidR="00B141BB" w:rsidRPr="00396F44" w:rsidRDefault="00F732A6" w:rsidP="00396F44">
            <w:pPr>
              <w:rPr>
                <w:rFonts w:ascii="Arial" w:hAnsi="Arial" w:cs="Arial"/>
                <w:sz w:val="18"/>
                <w:szCs w:val="18"/>
              </w:rPr>
            </w:pPr>
            <w:r w:rsidRPr="00396F44">
              <w:rPr>
                <w:rFonts w:ascii="Arial" w:hAnsi="Arial" w:cs="Arial"/>
                <w:sz w:val="18"/>
                <w:szCs w:val="18"/>
              </w:rPr>
              <w:t>Desde su perspectiva como egresado ha evidenciado resultados derivados de la firma de convenios con otras comunidades nacionales y extranjeras para el desarrollo de diferentes labores formativas, académicas y docentes.</w:t>
            </w:r>
          </w:p>
        </w:tc>
        <w:tc>
          <w:tcPr>
            <w:tcW w:w="426" w:type="dxa"/>
            <w:vAlign w:val="center"/>
          </w:tcPr>
          <w:p w14:paraId="44DE032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142B72C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61DE984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3383C14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609B1F4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5B2957A9" w14:textId="77777777" w:rsidTr="00C83BD9">
        <w:trPr>
          <w:trHeight w:val="323"/>
        </w:trPr>
        <w:tc>
          <w:tcPr>
            <w:tcW w:w="10060" w:type="dxa"/>
            <w:gridSpan w:val="7"/>
            <w:shd w:val="clear" w:color="auto" w:fill="F4B083" w:themeFill="accent2" w:themeFillTint="99"/>
            <w:vAlign w:val="center"/>
          </w:tcPr>
          <w:p w14:paraId="4F17B28B" w14:textId="77777777" w:rsidR="00B141BB" w:rsidRPr="00396F44" w:rsidRDefault="00B141BB" w:rsidP="00396F44">
            <w:pPr>
              <w:rPr>
                <w:rFonts w:ascii="Arial" w:hAnsi="Arial" w:cs="Arial"/>
                <w:b/>
                <w:bCs/>
                <w:sz w:val="18"/>
                <w:szCs w:val="18"/>
              </w:rPr>
            </w:pPr>
            <w:r w:rsidRPr="00396F44">
              <w:rPr>
                <w:rFonts w:ascii="Arial" w:hAnsi="Arial" w:cs="Arial"/>
                <w:b/>
                <w:bCs/>
                <w:sz w:val="18"/>
                <w:szCs w:val="18"/>
              </w:rPr>
              <w:t>FACTOR 9. BIENESTAR DE LA COMUNIDAD ACADÉMICA DEL PROGRAMA</w:t>
            </w:r>
          </w:p>
        </w:tc>
      </w:tr>
      <w:tr w:rsidR="00B141BB" w:rsidRPr="00396F44" w14:paraId="2532AD62" w14:textId="77777777" w:rsidTr="00071AB9">
        <w:trPr>
          <w:trHeight w:val="379"/>
        </w:trPr>
        <w:tc>
          <w:tcPr>
            <w:tcW w:w="10060" w:type="dxa"/>
            <w:gridSpan w:val="7"/>
            <w:shd w:val="clear" w:color="auto" w:fill="FBE4D5" w:themeFill="accent2" w:themeFillTint="33"/>
            <w:vAlign w:val="center"/>
          </w:tcPr>
          <w:p w14:paraId="5C14CE14"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36. Programas y servicios.</w:t>
            </w:r>
          </w:p>
        </w:tc>
      </w:tr>
      <w:tr w:rsidR="00B141BB" w:rsidRPr="00396F44" w14:paraId="0BB4070F" w14:textId="77777777" w:rsidTr="00C83BD9">
        <w:trPr>
          <w:trHeight w:val="547"/>
        </w:trPr>
        <w:tc>
          <w:tcPr>
            <w:tcW w:w="534" w:type="dxa"/>
            <w:vAlign w:val="center"/>
          </w:tcPr>
          <w:p w14:paraId="24325375"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16</w:t>
            </w:r>
          </w:p>
        </w:tc>
        <w:tc>
          <w:tcPr>
            <w:tcW w:w="7399" w:type="dxa"/>
            <w:vAlign w:val="center"/>
          </w:tcPr>
          <w:p w14:paraId="39B87497" w14:textId="41A7875E" w:rsidR="00B141BB" w:rsidRPr="00396F44" w:rsidRDefault="00F732A6" w:rsidP="00396F44">
            <w:pPr>
              <w:rPr>
                <w:rFonts w:ascii="Arial" w:hAnsi="Arial" w:cs="Arial"/>
                <w:sz w:val="18"/>
                <w:szCs w:val="18"/>
              </w:rPr>
            </w:pPr>
            <w:r w:rsidRPr="00396F44">
              <w:rPr>
                <w:rFonts w:ascii="Arial" w:hAnsi="Arial" w:cs="Arial"/>
                <w:sz w:val="18"/>
                <w:szCs w:val="18"/>
              </w:rPr>
              <w:t>Las políticas institucionales, programas y servicios de bienestar son divulgadas, adecuadas, implementadas y accesibles a las necesidades de la comunidad académica.</w:t>
            </w:r>
          </w:p>
        </w:tc>
        <w:tc>
          <w:tcPr>
            <w:tcW w:w="426" w:type="dxa"/>
            <w:vAlign w:val="center"/>
          </w:tcPr>
          <w:p w14:paraId="745D8A76"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4395C74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6409E22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6A35CE5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2D39566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7A0EBEC4" w14:textId="77777777" w:rsidTr="00071AB9">
        <w:trPr>
          <w:trHeight w:val="425"/>
        </w:trPr>
        <w:tc>
          <w:tcPr>
            <w:tcW w:w="10060" w:type="dxa"/>
            <w:gridSpan w:val="7"/>
            <w:shd w:val="clear" w:color="auto" w:fill="FBE4D5" w:themeFill="accent2" w:themeFillTint="33"/>
            <w:vAlign w:val="center"/>
          </w:tcPr>
          <w:p w14:paraId="147F7DEE" w14:textId="77777777" w:rsidR="00B141BB" w:rsidRPr="00396F44" w:rsidRDefault="00B141BB" w:rsidP="00396F44">
            <w:pPr>
              <w:rPr>
                <w:rFonts w:ascii="Arial" w:hAnsi="Arial" w:cs="Arial"/>
                <w:b/>
                <w:sz w:val="18"/>
                <w:szCs w:val="18"/>
              </w:rPr>
            </w:pPr>
            <w:r w:rsidRPr="00396F44">
              <w:rPr>
                <w:rFonts w:ascii="Arial" w:hAnsi="Arial" w:cs="Arial"/>
                <w:b/>
                <w:sz w:val="18"/>
                <w:szCs w:val="18"/>
              </w:rPr>
              <w:t xml:space="preserve">Característica 37. Participación y seguimiento. </w:t>
            </w:r>
          </w:p>
        </w:tc>
      </w:tr>
      <w:tr w:rsidR="00B141BB" w:rsidRPr="00396F44" w14:paraId="7E27498D" w14:textId="77777777" w:rsidTr="00C83BD9">
        <w:trPr>
          <w:trHeight w:val="533"/>
        </w:trPr>
        <w:tc>
          <w:tcPr>
            <w:tcW w:w="534" w:type="dxa"/>
            <w:vAlign w:val="center"/>
          </w:tcPr>
          <w:p w14:paraId="22B964F5"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17</w:t>
            </w:r>
          </w:p>
        </w:tc>
        <w:tc>
          <w:tcPr>
            <w:tcW w:w="7399" w:type="dxa"/>
            <w:vAlign w:val="center"/>
          </w:tcPr>
          <w:p w14:paraId="3D62D94E" w14:textId="25F14A72" w:rsidR="00B141BB" w:rsidRPr="00396F44" w:rsidRDefault="00C34CC6" w:rsidP="00396F44">
            <w:pPr>
              <w:rPr>
                <w:rFonts w:ascii="Arial" w:hAnsi="Arial" w:cs="Arial"/>
                <w:sz w:val="18"/>
                <w:szCs w:val="18"/>
              </w:rPr>
            </w:pPr>
            <w:r w:rsidRPr="00396F44">
              <w:rPr>
                <w:rFonts w:ascii="Arial" w:hAnsi="Arial" w:cs="Arial"/>
                <w:sz w:val="18"/>
                <w:szCs w:val="18"/>
              </w:rPr>
              <w:t>H</w:t>
            </w:r>
            <w:r w:rsidR="00F732A6" w:rsidRPr="00396F44">
              <w:rPr>
                <w:rFonts w:ascii="Arial" w:hAnsi="Arial" w:cs="Arial"/>
                <w:sz w:val="18"/>
                <w:szCs w:val="18"/>
              </w:rPr>
              <w:t>a participado o participa y/o utilizado los servicios, programas y actividades ofertadas por bienestar universitario.</w:t>
            </w:r>
          </w:p>
        </w:tc>
        <w:tc>
          <w:tcPr>
            <w:tcW w:w="426" w:type="dxa"/>
            <w:vAlign w:val="center"/>
          </w:tcPr>
          <w:p w14:paraId="1437580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2A39FF4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0E043499"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52627C3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27443162"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49BF9493" w14:textId="77777777" w:rsidTr="00C83BD9">
        <w:trPr>
          <w:trHeight w:val="533"/>
        </w:trPr>
        <w:tc>
          <w:tcPr>
            <w:tcW w:w="534" w:type="dxa"/>
            <w:vAlign w:val="center"/>
          </w:tcPr>
          <w:p w14:paraId="443D94F7"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18</w:t>
            </w:r>
          </w:p>
        </w:tc>
        <w:tc>
          <w:tcPr>
            <w:tcW w:w="7399" w:type="dxa"/>
            <w:vAlign w:val="center"/>
          </w:tcPr>
          <w:p w14:paraId="0988B38E" w14:textId="0E90C349" w:rsidR="00B141BB" w:rsidRPr="00396F44" w:rsidRDefault="00F732A6" w:rsidP="00396F44">
            <w:pPr>
              <w:rPr>
                <w:rFonts w:ascii="Arial" w:hAnsi="Arial" w:cs="Arial"/>
                <w:sz w:val="18"/>
                <w:szCs w:val="18"/>
              </w:rPr>
            </w:pPr>
            <w:r w:rsidRPr="00396F44">
              <w:rPr>
                <w:rFonts w:ascii="Arial" w:hAnsi="Arial" w:cs="Arial"/>
                <w:sz w:val="18"/>
                <w:szCs w:val="18"/>
              </w:rPr>
              <w:t>Es pertinente y de calidad la infraestructura, espacios y servicios de bienestar universitario siendo incluyentes para toda la comunidad.</w:t>
            </w:r>
          </w:p>
        </w:tc>
        <w:tc>
          <w:tcPr>
            <w:tcW w:w="426" w:type="dxa"/>
            <w:vAlign w:val="center"/>
          </w:tcPr>
          <w:p w14:paraId="5C5D10AC"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79557843"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5EF3A41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43EBDD7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4A9B7AB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662500B9" w14:textId="77777777" w:rsidTr="00C83BD9">
        <w:trPr>
          <w:trHeight w:val="338"/>
        </w:trPr>
        <w:tc>
          <w:tcPr>
            <w:tcW w:w="10060" w:type="dxa"/>
            <w:gridSpan w:val="7"/>
            <w:shd w:val="clear" w:color="auto" w:fill="F4B083" w:themeFill="accent2" w:themeFillTint="99"/>
            <w:vAlign w:val="center"/>
          </w:tcPr>
          <w:p w14:paraId="55B399ED" w14:textId="77777777" w:rsidR="00B141BB" w:rsidRPr="00396F44" w:rsidRDefault="00B141BB" w:rsidP="00396F44">
            <w:pPr>
              <w:rPr>
                <w:rFonts w:ascii="Arial" w:hAnsi="Arial" w:cs="Arial"/>
                <w:b/>
                <w:sz w:val="18"/>
                <w:szCs w:val="18"/>
              </w:rPr>
            </w:pPr>
            <w:r w:rsidRPr="00396F44">
              <w:rPr>
                <w:rFonts w:ascii="Arial" w:hAnsi="Arial" w:cs="Arial"/>
                <w:b/>
                <w:bCs/>
                <w:sz w:val="18"/>
                <w:szCs w:val="18"/>
              </w:rPr>
              <w:t>FACTOR 10. MEDIOS EDUCATIVOS Y AMBIENTES DE APRENDIZAJE</w:t>
            </w:r>
          </w:p>
        </w:tc>
      </w:tr>
      <w:tr w:rsidR="00B141BB" w:rsidRPr="00396F44" w14:paraId="03DE9733" w14:textId="77777777" w:rsidTr="00C83BD9">
        <w:trPr>
          <w:trHeight w:val="351"/>
        </w:trPr>
        <w:tc>
          <w:tcPr>
            <w:tcW w:w="10060" w:type="dxa"/>
            <w:gridSpan w:val="7"/>
            <w:shd w:val="clear" w:color="auto" w:fill="FBE4D5" w:themeFill="accent2" w:themeFillTint="33"/>
            <w:vAlign w:val="center"/>
          </w:tcPr>
          <w:p w14:paraId="34999B10"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38. Estrategia y recursos de apoyo a profesores.</w:t>
            </w:r>
          </w:p>
        </w:tc>
      </w:tr>
      <w:tr w:rsidR="00B141BB" w:rsidRPr="00396F44" w14:paraId="5D114703" w14:textId="77777777" w:rsidTr="00C83BD9">
        <w:trPr>
          <w:trHeight w:val="561"/>
        </w:trPr>
        <w:tc>
          <w:tcPr>
            <w:tcW w:w="534" w:type="dxa"/>
            <w:vAlign w:val="center"/>
          </w:tcPr>
          <w:p w14:paraId="0D5B1F9A"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19</w:t>
            </w:r>
          </w:p>
        </w:tc>
        <w:tc>
          <w:tcPr>
            <w:tcW w:w="7399" w:type="dxa"/>
            <w:vAlign w:val="center"/>
          </w:tcPr>
          <w:p w14:paraId="7BD80087" w14:textId="7CC83C87" w:rsidR="00B141BB" w:rsidRPr="00396F44" w:rsidRDefault="00F732A6" w:rsidP="00396F44">
            <w:pPr>
              <w:rPr>
                <w:rFonts w:ascii="Arial" w:hAnsi="Arial" w:cs="Arial"/>
                <w:sz w:val="18"/>
                <w:szCs w:val="18"/>
              </w:rPr>
            </w:pPr>
            <w:r w:rsidRPr="00396F44">
              <w:rPr>
                <w:rFonts w:ascii="Arial" w:hAnsi="Arial" w:cs="Arial"/>
                <w:sz w:val="18"/>
                <w:szCs w:val="18"/>
              </w:rPr>
              <w:t>Considera que el nivel de apropiación de los ambientes de aprendizaje fue pertinente para el cumplimiento de sus logros durante su formación.</w:t>
            </w:r>
          </w:p>
        </w:tc>
        <w:tc>
          <w:tcPr>
            <w:tcW w:w="426" w:type="dxa"/>
            <w:vAlign w:val="center"/>
          </w:tcPr>
          <w:p w14:paraId="289933F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186BDE4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7D3A34A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3D040BF2"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5F4B0BD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36CFC58C" w14:textId="77777777" w:rsidTr="00C83BD9">
        <w:trPr>
          <w:trHeight w:val="337"/>
        </w:trPr>
        <w:tc>
          <w:tcPr>
            <w:tcW w:w="10060" w:type="dxa"/>
            <w:gridSpan w:val="7"/>
            <w:shd w:val="clear" w:color="auto" w:fill="F4B083" w:themeFill="accent2" w:themeFillTint="99"/>
            <w:vAlign w:val="center"/>
          </w:tcPr>
          <w:p w14:paraId="7ADE221E" w14:textId="77777777" w:rsidR="00B141BB" w:rsidRPr="00396F44" w:rsidRDefault="00B141BB" w:rsidP="00396F44">
            <w:pPr>
              <w:ind w:left="708" w:hanging="708"/>
              <w:rPr>
                <w:rFonts w:ascii="Arial" w:hAnsi="Arial" w:cs="Arial"/>
                <w:b/>
                <w:sz w:val="18"/>
                <w:szCs w:val="18"/>
              </w:rPr>
            </w:pPr>
            <w:r w:rsidRPr="00396F44">
              <w:rPr>
                <w:rFonts w:ascii="Arial" w:hAnsi="Arial" w:cs="Arial"/>
                <w:b/>
                <w:sz w:val="18"/>
                <w:szCs w:val="18"/>
              </w:rPr>
              <w:t>FACTOR 11. ORGANIZACIÓN, ADMINISTRACIÓN Y FINANCIACIÓN DEL PROGRAMA ACADÉMICO</w:t>
            </w:r>
          </w:p>
        </w:tc>
      </w:tr>
      <w:tr w:rsidR="00B141BB" w:rsidRPr="00396F44" w14:paraId="60EFFE91" w14:textId="77777777" w:rsidTr="00C83BD9">
        <w:trPr>
          <w:trHeight w:val="338"/>
        </w:trPr>
        <w:tc>
          <w:tcPr>
            <w:tcW w:w="10060" w:type="dxa"/>
            <w:gridSpan w:val="7"/>
            <w:shd w:val="clear" w:color="auto" w:fill="FBE4D5" w:themeFill="accent2" w:themeFillTint="33"/>
            <w:vAlign w:val="center"/>
          </w:tcPr>
          <w:p w14:paraId="5BDA4E05"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41. Organización y administración.</w:t>
            </w:r>
          </w:p>
        </w:tc>
      </w:tr>
      <w:tr w:rsidR="00B141BB" w:rsidRPr="00396F44" w14:paraId="5F0B48BD" w14:textId="77777777" w:rsidTr="00C83BD9">
        <w:trPr>
          <w:trHeight w:val="756"/>
        </w:trPr>
        <w:tc>
          <w:tcPr>
            <w:tcW w:w="534" w:type="dxa"/>
            <w:vAlign w:val="center"/>
          </w:tcPr>
          <w:p w14:paraId="7205D7F7"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20</w:t>
            </w:r>
          </w:p>
        </w:tc>
        <w:tc>
          <w:tcPr>
            <w:tcW w:w="7399" w:type="dxa"/>
            <w:vAlign w:val="center"/>
          </w:tcPr>
          <w:p w14:paraId="653B1005" w14:textId="5CA262DB" w:rsidR="00B141BB" w:rsidRPr="00396F44" w:rsidRDefault="00F732A6" w:rsidP="00396F44">
            <w:pPr>
              <w:rPr>
                <w:rFonts w:ascii="Arial" w:hAnsi="Arial" w:cs="Arial"/>
                <w:sz w:val="18"/>
                <w:szCs w:val="18"/>
              </w:rPr>
            </w:pPr>
            <w:r w:rsidRPr="00396F44">
              <w:rPr>
                <w:rFonts w:ascii="Arial" w:hAnsi="Arial" w:cs="Arial"/>
                <w:sz w:val="18"/>
                <w:szCs w:val="18"/>
              </w:rPr>
              <w:t>Considera que el aporte del representante de los graduados a través de las estructuras organizacionales formales definidas por la Institución, en el desarrollo y mejoramiento del programa académico son pertinentes.</w:t>
            </w:r>
          </w:p>
        </w:tc>
        <w:tc>
          <w:tcPr>
            <w:tcW w:w="426" w:type="dxa"/>
            <w:vAlign w:val="center"/>
          </w:tcPr>
          <w:p w14:paraId="25E2823C"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7DAAF948"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232A35E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25634E7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6DC5F9C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42D6F634" w14:textId="77777777" w:rsidTr="00C83BD9">
        <w:trPr>
          <w:trHeight w:val="352"/>
        </w:trPr>
        <w:tc>
          <w:tcPr>
            <w:tcW w:w="10060" w:type="dxa"/>
            <w:gridSpan w:val="7"/>
            <w:shd w:val="clear" w:color="auto" w:fill="FBE4D5" w:themeFill="accent2" w:themeFillTint="33"/>
            <w:vAlign w:val="center"/>
          </w:tcPr>
          <w:p w14:paraId="4EF25C97" w14:textId="77777777" w:rsidR="00B141BB" w:rsidRPr="00396F44" w:rsidRDefault="00B141BB" w:rsidP="00396F44">
            <w:pPr>
              <w:rPr>
                <w:rFonts w:ascii="Arial" w:hAnsi="Arial" w:cs="Arial"/>
                <w:b/>
                <w:sz w:val="18"/>
                <w:szCs w:val="18"/>
              </w:rPr>
            </w:pPr>
            <w:r w:rsidRPr="00396F44">
              <w:rPr>
                <w:rFonts w:ascii="Arial" w:hAnsi="Arial" w:cs="Arial"/>
                <w:b/>
                <w:sz w:val="18"/>
                <w:szCs w:val="18"/>
              </w:rPr>
              <w:lastRenderedPageBreak/>
              <w:t>Característica 46. Aseguramiento de la alta calidad y mejora continua.</w:t>
            </w:r>
          </w:p>
        </w:tc>
      </w:tr>
      <w:tr w:rsidR="00B141BB" w:rsidRPr="00396F44" w14:paraId="3ED7DA85" w14:textId="77777777" w:rsidTr="00C83BD9">
        <w:trPr>
          <w:trHeight w:val="533"/>
        </w:trPr>
        <w:tc>
          <w:tcPr>
            <w:tcW w:w="534" w:type="dxa"/>
            <w:vAlign w:val="center"/>
          </w:tcPr>
          <w:p w14:paraId="4BB01191"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21</w:t>
            </w:r>
          </w:p>
        </w:tc>
        <w:tc>
          <w:tcPr>
            <w:tcW w:w="7399" w:type="dxa"/>
            <w:vAlign w:val="center"/>
          </w:tcPr>
          <w:p w14:paraId="3C9EB800" w14:textId="02A55335" w:rsidR="00B141BB" w:rsidRPr="00396F44" w:rsidRDefault="00F732A6" w:rsidP="00396F44">
            <w:pPr>
              <w:rPr>
                <w:rFonts w:ascii="Arial" w:hAnsi="Arial" w:cs="Arial"/>
                <w:sz w:val="18"/>
                <w:szCs w:val="18"/>
              </w:rPr>
            </w:pPr>
            <w:r w:rsidRPr="00396F44">
              <w:rPr>
                <w:rFonts w:ascii="Arial" w:hAnsi="Arial" w:cs="Arial"/>
                <w:sz w:val="18"/>
                <w:szCs w:val="18"/>
              </w:rPr>
              <w:t>Los procesos de autoevaluación que desarrollan los programas y la institución garantizan el mejoramiento continuo.</w:t>
            </w:r>
          </w:p>
        </w:tc>
        <w:tc>
          <w:tcPr>
            <w:tcW w:w="426" w:type="dxa"/>
            <w:vAlign w:val="center"/>
          </w:tcPr>
          <w:p w14:paraId="3005A70D"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63E66966"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1966596E"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06818F9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336EDB1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7BDBBAB0" w14:textId="77777777" w:rsidTr="00C83BD9">
        <w:trPr>
          <w:trHeight w:val="533"/>
        </w:trPr>
        <w:tc>
          <w:tcPr>
            <w:tcW w:w="534" w:type="dxa"/>
            <w:vAlign w:val="center"/>
          </w:tcPr>
          <w:p w14:paraId="79E6FFFF"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22</w:t>
            </w:r>
          </w:p>
        </w:tc>
        <w:tc>
          <w:tcPr>
            <w:tcW w:w="7399" w:type="dxa"/>
            <w:vAlign w:val="center"/>
          </w:tcPr>
          <w:p w14:paraId="2DF7D81E" w14:textId="2758B6B2" w:rsidR="00B141BB" w:rsidRPr="00396F44" w:rsidRDefault="00F732A6" w:rsidP="00396F44">
            <w:pPr>
              <w:rPr>
                <w:rFonts w:ascii="Arial" w:hAnsi="Arial" w:cs="Arial"/>
                <w:sz w:val="18"/>
                <w:szCs w:val="18"/>
              </w:rPr>
            </w:pPr>
            <w:r w:rsidRPr="00396F44">
              <w:rPr>
                <w:rFonts w:ascii="Arial" w:hAnsi="Arial" w:cs="Arial"/>
                <w:sz w:val="18"/>
                <w:szCs w:val="18"/>
              </w:rPr>
              <w:t>El programa promueve su participación como actor importante en los procesos de autoevaluación y autorregulación de este.</w:t>
            </w:r>
          </w:p>
        </w:tc>
        <w:tc>
          <w:tcPr>
            <w:tcW w:w="426" w:type="dxa"/>
            <w:vAlign w:val="center"/>
          </w:tcPr>
          <w:p w14:paraId="182AC1C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3B57CE33"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328E4023"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163F4EBE"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15BC8234"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0B1E875E" w14:textId="77777777" w:rsidTr="00C83BD9">
        <w:trPr>
          <w:trHeight w:val="309"/>
        </w:trPr>
        <w:tc>
          <w:tcPr>
            <w:tcW w:w="10060" w:type="dxa"/>
            <w:gridSpan w:val="7"/>
            <w:shd w:val="clear" w:color="auto" w:fill="F4B083" w:themeFill="accent2" w:themeFillTint="99"/>
            <w:vAlign w:val="center"/>
          </w:tcPr>
          <w:p w14:paraId="3795DBD0" w14:textId="77777777" w:rsidR="00B141BB" w:rsidRPr="00396F44" w:rsidRDefault="00B141BB" w:rsidP="00396F44">
            <w:pPr>
              <w:rPr>
                <w:rFonts w:ascii="Arial" w:hAnsi="Arial" w:cs="Arial"/>
                <w:b/>
                <w:sz w:val="18"/>
                <w:szCs w:val="18"/>
              </w:rPr>
            </w:pPr>
            <w:r w:rsidRPr="00396F44">
              <w:rPr>
                <w:rFonts w:ascii="Arial" w:hAnsi="Arial" w:cs="Arial"/>
                <w:b/>
                <w:sz w:val="18"/>
                <w:szCs w:val="18"/>
              </w:rPr>
              <w:t>FACTOR 12. RECURSOS FÍSICOS Y TECNOLÓGICOS</w:t>
            </w:r>
          </w:p>
        </w:tc>
      </w:tr>
      <w:tr w:rsidR="00B141BB" w:rsidRPr="00396F44" w14:paraId="6C6423C4" w14:textId="77777777" w:rsidTr="00C83BD9">
        <w:trPr>
          <w:trHeight w:val="324"/>
        </w:trPr>
        <w:tc>
          <w:tcPr>
            <w:tcW w:w="10060" w:type="dxa"/>
            <w:gridSpan w:val="7"/>
            <w:shd w:val="clear" w:color="auto" w:fill="FBE4D5" w:themeFill="accent2" w:themeFillTint="33"/>
            <w:vAlign w:val="center"/>
          </w:tcPr>
          <w:p w14:paraId="2D3BDB98" w14:textId="77777777" w:rsidR="00B141BB" w:rsidRPr="00396F44" w:rsidRDefault="00B141BB" w:rsidP="00396F44">
            <w:pPr>
              <w:rPr>
                <w:rFonts w:ascii="Arial" w:hAnsi="Arial" w:cs="Arial"/>
                <w:b/>
                <w:sz w:val="18"/>
                <w:szCs w:val="18"/>
              </w:rPr>
            </w:pPr>
            <w:r w:rsidRPr="00396F44">
              <w:rPr>
                <w:rFonts w:ascii="Arial" w:hAnsi="Arial" w:cs="Arial"/>
                <w:b/>
                <w:sz w:val="18"/>
                <w:szCs w:val="18"/>
              </w:rPr>
              <w:t>Característica 47. Recursos de infraestructura física y tecnológica</w:t>
            </w:r>
          </w:p>
        </w:tc>
      </w:tr>
      <w:tr w:rsidR="00B141BB" w:rsidRPr="00396F44" w14:paraId="7409A96A" w14:textId="77777777" w:rsidTr="00C83BD9">
        <w:trPr>
          <w:trHeight w:val="701"/>
        </w:trPr>
        <w:tc>
          <w:tcPr>
            <w:tcW w:w="534" w:type="dxa"/>
            <w:vAlign w:val="center"/>
          </w:tcPr>
          <w:p w14:paraId="58BD1654"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23</w:t>
            </w:r>
          </w:p>
        </w:tc>
        <w:tc>
          <w:tcPr>
            <w:tcW w:w="7399" w:type="dxa"/>
            <w:vAlign w:val="center"/>
          </w:tcPr>
          <w:p w14:paraId="690E85BB" w14:textId="6BDC3EF3" w:rsidR="00B141BB" w:rsidRPr="00396F44" w:rsidRDefault="00F732A6" w:rsidP="00396F44">
            <w:pPr>
              <w:rPr>
                <w:rFonts w:ascii="Arial" w:hAnsi="Arial" w:cs="Arial"/>
                <w:bCs/>
                <w:sz w:val="18"/>
                <w:szCs w:val="18"/>
              </w:rPr>
            </w:pPr>
            <w:r w:rsidRPr="00396F44">
              <w:rPr>
                <w:rFonts w:ascii="Arial" w:hAnsi="Arial" w:cs="Arial"/>
                <w:sz w:val="18"/>
                <w:szCs w:val="18"/>
              </w:rPr>
              <w:t>El programa cuenta con espacios físicos y tecnológicos para el cumplimiento de sus labores formativas, académicas, docentes, científicas y cultural.</w:t>
            </w:r>
          </w:p>
        </w:tc>
        <w:tc>
          <w:tcPr>
            <w:tcW w:w="426" w:type="dxa"/>
            <w:vAlign w:val="center"/>
          </w:tcPr>
          <w:p w14:paraId="6D2D426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7C586F35"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67AF3AB7"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486C5F1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0087C7D3"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r w:rsidR="00B141BB" w:rsidRPr="00396F44" w14:paraId="101D2A65" w14:textId="77777777" w:rsidTr="00C83BD9">
        <w:trPr>
          <w:trHeight w:hRule="exact" w:val="421"/>
        </w:trPr>
        <w:tc>
          <w:tcPr>
            <w:tcW w:w="10060" w:type="dxa"/>
            <w:gridSpan w:val="7"/>
            <w:shd w:val="clear" w:color="auto" w:fill="FBE4D5" w:themeFill="accent2" w:themeFillTint="33"/>
            <w:vAlign w:val="center"/>
          </w:tcPr>
          <w:p w14:paraId="31B53774" w14:textId="77777777" w:rsidR="00B141BB" w:rsidRPr="00396F44" w:rsidRDefault="00B141BB" w:rsidP="00396F44">
            <w:pPr>
              <w:rPr>
                <w:rFonts w:ascii="Arial" w:hAnsi="Arial" w:cs="Arial"/>
                <w:b/>
                <w:sz w:val="18"/>
                <w:szCs w:val="18"/>
              </w:rPr>
            </w:pPr>
            <w:r w:rsidRPr="00396F44">
              <w:rPr>
                <w:rFonts w:ascii="Arial" w:hAnsi="Arial" w:cs="Arial"/>
                <w:b/>
                <w:sz w:val="18"/>
                <w:szCs w:val="18"/>
              </w:rPr>
              <w:t xml:space="preserve">Característica 48. Recursos informáticos y de comunicación.  </w:t>
            </w:r>
          </w:p>
        </w:tc>
      </w:tr>
      <w:tr w:rsidR="00B141BB" w:rsidRPr="00396F44" w14:paraId="3C1A523F" w14:textId="77777777" w:rsidTr="00C83BD9">
        <w:trPr>
          <w:trHeight w:hRule="exact" w:val="994"/>
        </w:trPr>
        <w:tc>
          <w:tcPr>
            <w:tcW w:w="534" w:type="dxa"/>
            <w:vAlign w:val="center"/>
          </w:tcPr>
          <w:p w14:paraId="49F02295" w14:textId="77777777" w:rsidR="00B141BB" w:rsidRPr="00396F44" w:rsidRDefault="00B141BB" w:rsidP="00C83BD9">
            <w:pPr>
              <w:jc w:val="center"/>
              <w:rPr>
                <w:rFonts w:ascii="Arial" w:hAnsi="Arial" w:cs="Arial"/>
                <w:sz w:val="18"/>
                <w:szCs w:val="18"/>
              </w:rPr>
            </w:pPr>
            <w:r w:rsidRPr="00396F44">
              <w:rPr>
                <w:rFonts w:ascii="Arial" w:hAnsi="Arial" w:cs="Arial"/>
                <w:sz w:val="18"/>
                <w:szCs w:val="18"/>
              </w:rPr>
              <w:t>24</w:t>
            </w:r>
          </w:p>
        </w:tc>
        <w:tc>
          <w:tcPr>
            <w:tcW w:w="7399" w:type="dxa"/>
            <w:vAlign w:val="center"/>
          </w:tcPr>
          <w:p w14:paraId="1C6B8952" w14:textId="1532F4ED" w:rsidR="00B141BB" w:rsidRPr="00396F44" w:rsidRDefault="00F732A6" w:rsidP="00396F44">
            <w:pPr>
              <w:rPr>
                <w:rFonts w:ascii="Arial" w:hAnsi="Arial" w:cs="Arial"/>
                <w:bCs/>
                <w:sz w:val="18"/>
                <w:szCs w:val="18"/>
              </w:rPr>
            </w:pPr>
            <w:r w:rsidRPr="00396F44">
              <w:rPr>
                <w:rFonts w:ascii="Arial" w:hAnsi="Arial" w:cs="Arial"/>
                <w:sz w:val="18"/>
                <w:szCs w:val="18"/>
              </w:rPr>
              <w:t>Los recursos informáticos y de comunicación son suficientes, pertinentes y corresponden a las necesidades para el desarrollo y cumplimiento de las labores formativas, académicas, docentes, científicas y culturales, acorde a los objetivos y nivel de formación.</w:t>
            </w:r>
          </w:p>
        </w:tc>
        <w:tc>
          <w:tcPr>
            <w:tcW w:w="426" w:type="dxa"/>
            <w:vAlign w:val="center"/>
          </w:tcPr>
          <w:p w14:paraId="647FC470"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1</w:t>
            </w:r>
          </w:p>
        </w:tc>
        <w:tc>
          <w:tcPr>
            <w:tcW w:w="425" w:type="dxa"/>
            <w:vAlign w:val="center"/>
          </w:tcPr>
          <w:p w14:paraId="149FD8A1"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2</w:t>
            </w:r>
          </w:p>
        </w:tc>
        <w:tc>
          <w:tcPr>
            <w:tcW w:w="425" w:type="dxa"/>
            <w:vAlign w:val="center"/>
          </w:tcPr>
          <w:p w14:paraId="53464718"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3</w:t>
            </w:r>
          </w:p>
        </w:tc>
        <w:tc>
          <w:tcPr>
            <w:tcW w:w="425" w:type="dxa"/>
            <w:vAlign w:val="center"/>
          </w:tcPr>
          <w:p w14:paraId="4A223CCF"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4</w:t>
            </w:r>
          </w:p>
        </w:tc>
        <w:tc>
          <w:tcPr>
            <w:tcW w:w="426" w:type="dxa"/>
            <w:vAlign w:val="center"/>
          </w:tcPr>
          <w:p w14:paraId="1E83A9EB" w14:textId="77777777" w:rsidR="00B141BB" w:rsidRPr="00396F44" w:rsidRDefault="00B141BB" w:rsidP="00C83BD9">
            <w:pPr>
              <w:jc w:val="center"/>
              <w:rPr>
                <w:rFonts w:ascii="Arial" w:hAnsi="Arial" w:cs="Arial"/>
                <w:b/>
                <w:sz w:val="18"/>
                <w:szCs w:val="18"/>
              </w:rPr>
            </w:pPr>
            <w:r w:rsidRPr="00396F44">
              <w:rPr>
                <w:rFonts w:ascii="Arial" w:hAnsi="Arial" w:cs="Arial"/>
                <w:b/>
                <w:sz w:val="18"/>
                <w:szCs w:val="18"/>
              </w:rPr>
              <w:t>5</w:t>
            </w:r>
          </w:p>
        </w:tc>
      </w:tr>
    </w:tbl>
    <w:p w14:paraId="58D2055D" w14:textId="77777777" w:rsidR="00B141BB" w:rsidRPr="00A52A96" w:rsidRDefault="00B141BB" w:rsidP="00B141BB">
      <w:pPr>
        <w:rPr>
          <w:rFonts w:ascii="Arial" w:hAnsi="Arial" w:cs="Arial"/>
          <w:sz w:val="20"/>
          <w:szCs w:val="20"/>
        </w:rPr>
      </w:pPr>
    </w:p>
    <w:p w14:paraId="0C24AFC2" w14:textId="77777777" w:rsidR="00B141BB" w:rsidRPr="00A52A96" w:rsidRDefault="00B141BB" w:rsidP="00B141BB">
      <w:pPr>
        <w:rPr>
          <w:rFonts w:ascii="Arial" w:hAnsi="Arial" w:cs="Arial"/>
          <w:b/>
          <w:sz w:val="20"/>
          <w:szCs w:val="20"/>
        </w:rPr>
      </w:pPr>
    </w:p>
    <w:p w14:paraId="76775953" w14:textId="77777777" w:rsidR="00B141BB" w:rsidRPr="00A52A96" w:rsidRDefault="00B141BB" w:rsidP="00B141BB">
      <w:pPr>
        <w:rPr>
          <w:rFonts w:ascii="Arial" w:hAnsi="Arial" w:cs="Arial"/>
          <w:sz w:val="20"/>
          <w:szCs w:val="20"/>
        </w:rPr>
      </w:pPr>
    </w:p>
    <w:p w14:paraId="5BAAB9AA" w14:textId="4A27A1E3" w:rsidR="00B141BB" w:rsidRDefault="00B141BB" w:rsidP="00B141BB">
      <w:pPr>
        <w:rPr>
          <w:rFonts w:ascii="Arial" w:hAnsi="Arial" w:cs="Arial"/>
          <w:b/>
          <w:sz w:val="20"/>
          <w:szCs w:val="20"/>
        </w:rPr>
      </w:pPr>
      <w:r w:rsidRPr="00A52A96">
        <w:rPr>
          <w:rFonts w:ascii="Arial" w:hAnsi="Arial" w:cs="Arial"/>
          <w:b/>
          <w:sz w:val="20"/>
          <w:szCs w:val="20"/>
        </w:rPr>
        <w:t xml:space="preserve">                                            ¡GRACIAS POR SU VALIOSA COLABORACION!</w:t>
      </w:r>
    </w:p>
    <w:p w14:paraId="6D7A5695" w14:textId="09587929" w:rsidR="00C83BD9" w:rsidRDefault="00C83BD9" w:rsidP="00B141BB">
      <w:pPr>
        <w:rPr>
          <w:rFonts w:ascii="Arial" w:hAnsi="Arial" w:cs="Arial"/>
          <w:sz w:val="20"/>
          <w:szCs w:val="20"/>
          <w:lang w:val="es-MX"/>
        </w:rPr>
      </w:pPr>
    </w:p>
    <w:p w14:paraId="6966A505" w14:textId="77777777" w:rsidR="00C83BD9" w:rsidRDefault="00C83BD9" w:rsidP="00B141BB">
      <w:pPr>
        <w:rPr>
          <w:rFonts w:ascii="Arial" w:hAnsi="Arial" w:cs="Arial"/>
          <w:sz w:val="20"/>
          <w:szCs w:val="20"/>
          <w:lang w:val="es-MX"/>
        </w:rPr>
        <w:sectPr w:rsidR="00C83BD9" w:rsidSect="008A2246">
          <w:pgSz w:w="12240" w:h="15840" w:code="1"/>
          <w:pgMar w:top="1134" w:right="1134" w:bottom="1134" w:left="1134" w:header="1134"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196"/>
        <w:gridCol w:w="1115"/>
        <w:gridCol w:w="6126"/>
      </w:tblGrid>
      <w:tr w:rsidR="00C83BD9" w:rsidRPr="0043394C" w14:paraId="5A51E52E" w14:textId="77777777" w:rsidTr="00FA25EC">
        <w:trPr>
          <w:trHeight w:val="434"/>
        </w:trPr>
        <w:tc>
          <w:tcPr>
            <w:tcW w:w="13462" w:type="dxa"/>
            <w:gridSpan w:val="4"/>
            <w:shd w:val="clear" w:color="auto" w:fill="C00000"/>
            <w:vAlign w:val="center"/>
          </w:tcPr>
          <w:p w14:paraId="7B8FE505" w14:textId="77777777" w:rsidR="00C83BD9" w:rsidRPr="0043394C" w:rsidRDefault="00C83BD9" w:rsidP="0043394C">
            <w:pPr>
              <w:pStyle w:val="Textoindependiente"/>
              <w:widowControl w:val="0"/>
              <w:autoSpaceDE w:val="0"/>
              <w:autoSpaceDN w:val="0"/>
              <w:spacing w:after="0"/>
              <w:jc w:val="center"/>
              <w:rPr>
                <w:rFonts w:ascii="Arial" w:hAnsi="Arial" w:cs="Arial"/>
                <w:sz w:val="18"/>
                <w:szCs w:val="18"/>
              </w:rPr>
            </w:pPr>
            <w:bookmarkStart w:id="2" w:name="_Hlk136414535"/>
            <w:r w:rsidRPr="0043394C">
              <w:rPr>
                <w:rFonts w:ascii="Arial" w:hAnsi="Arial" w:cs="Arial"/>
                <w:b/>
                <w:sz w:val="22"/>
                <w:szCs w:val="18"/>
              </w:rPr>
              <w:lastRenderedPageBreak/>
              <w:t>CONTROL DE CAMBIOS</w:t>
            </w:r>
          </w:p>
        </w:tc>
      </w:tr>
      <w:tr w:rsidR="00C83BD9" w:rsidRPr="0043394C" w14:paraId="16214ECA" w14:textId="77777777" w:rsidTr="00FA25EC">
        <w:trPr>
          <w:trHeight w:val="412"/>
        </w:trPr>
        <w:tc>
          <w:tcPr>
            <w:tcW w:w="1025" w:type="dxa"/>
            <w:shd w:val="clear" w:color="auto" w:fill="D9D9D9"/>
            <w:vAlign w:val="center"/>
          </w:tcPr>
          <w:p w14:paraId="12D1F300" w14:textId="77777777" w:rsidR="00C83BD9" w:rsidRPr="0043394C" w:rsidRDefault="00C83BD9" w:rsidP="0043394C">
            <w:pPr>
              <w:pBdr>
                <w:top w:val="nil"/>
                <w:left w:val="nil"/>
                <w:bottom w:val="nil"/>
                <w:right w:val="nil"/>
                <w:between w:val="nil"/>
              </w:pBdr>
              <w:ind w:hanging="2"/>
              <w:jc w:val="center"/>
              <w:rPr>
                <w:rFonts w:ascii="Arial" w:hAnsi="Arial" w:cs="Arial"/>
                <w:color w:val="000000"/>
                <w:sz w:val="18"/>
                <w:szCs w:val="18"/>
              </w:rPr>
            </w:pPr>
            <w:r w:rsidRPr="0043394C">
              <w:rPr>
                <w:rFonts w:ascii="Arial" w:hAnsi="Arial" w:cs="Arial"/>
                <w:b/>
                <w:color w:val="000000"/>
                <w:sz w:val="18"/>
                <w:szCs w:val="18"/>
              </w:rPr>
              <w:t>VERSIÓN</w:t>
            </w:r>
          </w:p>
        </w:tc>
        <w:tc>
          <w:tcPr>
            <w:tcW w:w="5196" w:type="dxa"/>
            <w:shd w:val="clear" w:color="auto" w:fill="D9D9D9"/>
            <w:vAlign w:val="center"/>
          </w:tcPr>
          <w:p w14:paraId="1B63FFF3" w14:textId="77777777" w:rsidR="00C83BD9" w:rsidRPr="0043394C" w:rsidRDefault="00C83BD9" w:rsidP="0043394C">
            <w:pPr>
              <w:pBdr>
                <w:top w:val="nil"/>
                <w:left w:val="nil"/>
                <w:bottom w:val="nil"/>
                <w:right w:val="nil"/>
                <w:between w:val="nil"/>
              </w:pBdr>
              <w:ind w:hanging="2"/>
              <w:jc w:val="center"/>
              <w:rPr>
                <w:rFonts w:ascii="Arial" w:hAnsi="Arial" w:cs="Arial"/>
                <w:color w:val="000000"/>
                <w:sz w:val="18"/>
                <w:szCs w:val="18"/>
              </w:rPr>
            </w:pPr>
            <w:r w:rsidRPr="0043394C">
              <w:rPr>
                <w:rFonts w:ascii="Arial" w:hAnsi="Arial" w:cs="Arial"/>
                <w:b/>
                <w:color w:val="000000"/>
                <w:sz w:val="18"/>
                <w:szCs w:val="18"/>
              </w:rPr>
              <w:t>DESCRIPCIÓN DEL CAMBIO</w:t>
            </w:r>
          </w:p>
        </w:tc>
        <w:tc>
          <w:tcPr>
            <w:tcW w:w="1115" w:type="dxa"/>
            <w:shd w:val="clear" w:color="auto" w:fill="D9D9D9"/>
            <w:vAlign w:val="center"/>
          </w:tcPr>
          <w:p w14:paraId="665EC28D" w14:textId="77777777" w:rsidR="00C83BD9" w:rsidRPr="0043394C" w:rsidRDefault="00C83BD9" w:rsidP="0043394C">
            <w:pPr>
              <w:pBdr>
                <w:top w:val="nil"/>
                <w:left w:val="nil"/>
                <w:bottom w:val="nil"/>
                <w:right w:val="nil"/>
                <w:between w:val="nil"/>
              </w:pBdr>
              <w:ind w:hanging="2"/>
              <w:jc w:val="center"/>
              <w:rPr>
                <w:rFonts w:ascii="Arial" w:hAnsi="Arial" w:cs="Arial"/>
                <w:color w:val="000000"/>
                <w:sz w:val="18"/>
                <w:szCs w:val="18"/>
              </w:rPr>
            </w:pPr>
            <w:r w:rsidRPr="0043394C">
              <w:rPr>
                <w:rFonts w:ascii="Arial" w:hAnsi="Arial" w:cs="Arial"/>
                <w:b/>
                <w:color w:val="000000"/>
                <w:sz w:val="18"/>
                <w:szCs w:val="18"/>
              </w:rPr>
              <w:t>FECHA</w:t>
            </w:r>
          </w:p>
        </w:tc>
        <w:tc>
          <w:tcPr>
            <w:tcW w:w="6126" w:type="dxa"/>
            <w:shd w:val="clear" w:color="auto" w:fill="D9D9D9"/>
            <w:vAlign w:val="center"/>
          </w:tcPr>
          <w:p w14:paraId="5C5A7AAE" w14:textId="77777777" w:rsidR="00C83BD9" w:rsidRPr="0043394C" w:rsidRDefault="00C83BD9" w:rsidP="0043394C">
            <w:pPr>
              <w:pBdr>
                <w:top w:val="nil"/>
                <w:left w:val="nil"/>
                <w:bottom w:val="nil"/>
                <w:right w:val="nil"/>
                <w:between w:val="nil"/>
              </w:pBdr>
              <w:ind w:hanging="2"/>
              <w:jc w:val="center"/>
              <w:rPr>
                <w:rFonts w:ascii="Arial" w:hAnsi="Arial" w:cs="Arial"/>
                <w:color w:val="000000"/>
                <w:sz w:val="18"/>
                <w:szCs w:val="18"/>
              </w:rPr>
            </w:pPr>
            <w:r w:rsidRPr="0043394C">
              <w:rPr>
                <w:rFonts w:ascii="Arial" w:hAnsi="Arial" w:cs="Arial"/>
                <w:b/>
                <w:color w:val="000000"/>
                <w:sz w:val="18"/>
                <w:szCs w:val="18"/>
              </w:rPr>
              <w:t>RESPONSABLES</w:t>
            </w:r>
          </w:p>
        </w:tc>
      </w:tr>
      <w:tr w:rsidR="00C83BD9" w:rsidRPr="0043394C" w14:paraId="5029D963" w14:textId="77777777" w:rsidTr="00FA25EC">
        <w:trPr>
          <w:trHeight w:val="671"/>
        </w:trPr>
        <w:tc>
          <w:tcPr>
            <w:tcW w:w="1025" w:type="dxa"/>
            <w:shd w:val="clear" w:color="auto" w:fill="auto"/>
            <w:vAlign w:val="center"/>
          </w:tcPr>
          <w:p w14:paraId="16D84C3D" w14:textId="77777777" w:rsidR="00C83BD9" w:rsidRPr="00C51E5C" w:rsidRDefault="00C83BD9" w:rsidP="0043394C">
            <w:pPr>
              <w:ind w:hanging="2"/>
              <w:jc w:val="center"/>
              <w:rPr>
                <w:rFonts w:ascii="Arial" w:hAnsi="Arial" w:cs="Arial"/>
                <w:sz w:val="16"/>
                <w:szCs w:val="18"/>
              </w:rPr>
            </w:pPr>
            <w:r w:rsidRPr="00C51E5C">
              <w:rPr>
                <w:rFonts w:ascii="Arial" w:hAnsi="Arial" w:cs="Arial"/>
                <w:sz w:val="16"/>
                <w:szCs w:val="18"/>
              </w:rPr>
              <w:t>01</w:t>
            </w:r>
          </w:p>
        </w:tc>
        <w:tc>
          <w:tcPr>
            <w:tcW w:w="5196" w:type="dxa"/>
            <w:shd w:val="clear" w:color="auto" w:fill="auto"/>
            <w:vAlign w:val="center"/>
          </w:tcPr>
          <w:p w14:paraId="02F18420" w14:textId="77777777" w:rsidR="00C83BD9" w:rsidRPr="00C51E5C" w:rsidRDefault="00C83BD9" w:rsidP="0043394C">
            <w:pPr>
              <w:pStyle w:val="Prrafodelista"/>
              <w:spacing w:after="0" w:line="240" w:lineRule="auto"/>
              <w:ind w:left="37"/>
              <w:jc w:val="both"/>
              <w:rPr>
                <w:rFonts w:ascii="Arial" w:hAnsi="Arial" w:cs="Arial"/>
                <w:sz w:val="16"/>
                <w:szCs w:val="18"/>
              </w:rPr>
            </w:pPr>
            <w:r w:rsidRPr="00C51E5C">
              <w:rPr>
                <w:rFonts w:ascii="Arial" w:hAnsi="Arial" w:cs="Arial"/>
                <w:b/>
                <w:sz w:val="16"/>
                <w:szCs w:val="18"/>
              </w:rPr>
              <w:t xml:space="preserve">Creación de Documento. </w:t>
            </w:r>
            <w:r w:rsidRPr="00C51E5C">
              <w:rPr>
                <w:rFonts w:ascii="Arial" w:hAnsi="Arial" w:cs="Arial"/>
                <w:sz w:val="16"/>
                <w:szCs w:val="18"/>
              </w:rPr>
              <w:t>Versión Original ingresada al portal institucional.</w:t>
            </w:r>
          </w:p>
        </w:tc>
        <w:tc>
          <w:tcPr>
            <w:tcW w:w="1115" w:type="dxa"/>
            <w:shd w:val="clear" w:color="auto" w:fill="auto"/>
            <w:vAlign w:val="center"/>
          </w:tcPr>
          <w:p w14:paraId="06666970" w14:textId="77777777" w:rsidR="00C83BD9" w:rsidRPr="00C51E5C" w:rsidRDefault="00C83BD9" w:rsidP="0043394C">
            <w:pPr>
              <w:ind w:hanging="2"/>
              <w:jc w:val="center"/>
              <w:rPr>
                <w:rFonts w:ascii="Arial" w:hAnsi="Arial" w:cs="Arial"/>
                <w:sz w:val="16"/>
                <w:szCs w:val="18"/>
              </w:rPr>
            </w:pPr>
            <w:r w:rsidRPr="00C51E5C">
              <w:rPr>
                <w:rFonts w:ascii="Arial" w:hAnsi="Arial" w:cs="Arial"/>
                <w:sz w:val="16"/>
                <w:szCs w:val="18"/>
              </w:rPr>
              <w:t>3/04/2017</w:t>
            </w:r>
          </w:p>
        </w:tc>
        <w:tc>
          <w:tcPr>
            <w:tcW w:w="6126" w:type="dxa"/>
            <w:shd w:val="clear" w:color="auto" w:fill="auto"/>
            <w:vAlign w:val="center"/>
          </w:tcPr>
          <w:p w14:paraId="21E7AECE" w14:textId="77777777" w:rsidR="00C83BD9" w:rsidRPr="00C51E5C" w:rsidRDefault="00C83BD9" w:rsidP="0043394C">
            <w:pPr>
              <w:contextualSpacing/>
              <w:rPr>
                <w:rFonts w:ascii="Arial" w:hAnsi="Arial" w:cs="Arial"/>
                <w:sz w:val="16"/>
                <w:szCs w:val="18"/>
              </w:rPr>
            </w:pPr>
            <w:r w:rsidRPr="00C51E5C">
              <w:rPr>
                <w:rFonts w:ascii="Arial" w:hAnsi="Arial" w:cs="Arial"/>
                <w:sz w:val="16"/>
                <w:szCs w:val="18"/>
              </w:rPr>
              <w:t>Líder de Calidad</w:t>
            </w:r>
          </w:p>
        </w:tc>
      </w:tr>
      <w:tr w:rsidR="00C83BD9" w:rsidRPr="0043394C" w14:paraId="1D2F8F3F" w14:textId="77777777" w:rsidTr="00C51E5C">
        <w:trPr>
          <w:trHeight w:val="2111"/>
        </w:trPr>
        <w:tc>
          <w:tcPr>
            <w:tcW w:w="1025" w:type="dxa"/>
            <w:shd w:val="clear" w:color="auto" w:fill="auto"/>
            <w:vAlign w:val="center"/>
          </w:tcPr>
          <w:p w14:paraId="70857D45" w14:textId="77777777" w:rsidR="00C83BD9" w:rsidRPr="00C51E5C" w:rsidRDefault="00C83BD9" w:rsidP="0043394C">
            <w:pPr>
              <w:ind w:hanging="2"/>
              <w:jc w:val="center"/>
              <w:rPr>
                <w:rFonts w:ascii="Arial" w:hAnsi="Arial" w:cs="Arial"/>
                <w:sz w:val="16"/>
                <w:szCs w:val="18"/>
              </w:rPr>
            </w:pPr>
            <w:r w:rsidRPr="00C51E5C">
              <w:rPr>
                <w:rFonts w:ascii="Arial" w:hAnsi="Arial" w:cs="Arial"/>
                <w:sz w:val="16"/>
                <w:szCs w:val="18"/>
              </w:rPr>
              <w:t>02</w:t>
            </w:r>
          </w:p>
        </w:tc>
        <w:tc>
          <w:tcPr>
            <w:tcW w:w="5196" w:type="dxa"/>
            <w:shd w:val="clear" w:color="auto" w:fill="auto"/>
            <w:vAlign w:val="center"/>
          </w:tcPr>
          <w:p w14:paraId="4C23C18B" w14:textId="77777777" w:rsidR="00C83BD9" w:rsidRPr="00C51E5C" w:rsidRDefault="00C83BD9" w:rsidP="0043394C">
            <w:pPr>
              <w:pStyle w:val="Prrafodelista"/>
              <w:spacing w:after="0" w:line="240" w:lineRule="auto"/>
              <w:ind w:left="37"/>
              <w:jc w:val="both"/>
              <w:rPr>
                <w:rFonts w:ascii="Arial" w:hAnsi="Arial" w:cs="Arial"/>
                <w:b/>
                <w:sz w:val="16"/>
                <w:szCs w:val="18"/>
              </w:rPr>
            </w:pPr>
            <w:r w:rsidRPr="00C51E5C">
              <w:rPr>
                <w:rFonts w:ascii="Arial" w:hAnsi="Arial" w:cs="Arial"/>
                <w:b/>
                <w:sz w:val="16"/>
                <w:szCs w:val="18"/>
              </w:rPr>
              <w:t xml:space="preserve">Actualización de Documento. </w:t>
            </w:r>
            <w:r w:rsidRPr="00C51E5C">
              <w:rPr>
                <w:rFonts w:ascii="Arial" w:hAnsi="Arial" w:cs="Arial"/>
                <w:sz w:val="16"/>
                <w:szCs w:val="18"/>
              </w:rPr>
              <w:t>Mejoras en los documentos para adecuarlos a las condiciones actuales de trabajo.</w:t>
            </w:r>
          </w:p>
        </w:tc>
        <w:tc>
          <w:tcPr>
            <w:tcW w:w="1115" w:type="dxa"/>
            <w:shd w:val="clear" w:color="auto" w:fill="auto"/>
            <w:vAlign w:val="center"/>
          </w:tcPr>
          <w:p w14:paraId="12C4C68B" w14:textId="77777777" w:rsidR="00C83BD9" w:rsidRPr="00C51E5C" w:rsidRDefault="00C83BD9" w:rsidP="0043394C">
            <w:pPr>
              <w:ind w:hanging="2"/>
              <w:jc w:val="center"/>
              <w:rPr>
                <w:rFonts w:ascii="Arial" w:hAnsi="Arial" w:cs="Arial"/>
                <w:sz w:val="16"/>
                <w:szCs w:val="18"/>
              </w:rPr>
            </w:pPr>
            <w:r w:rsidRPr="00C51E5C">
              <w:rPr>
                <w:rFonts w:ascii="Arial" w:hAnsi="Arial" w:cs="Arial"/>
                <w:sz w:val="16"/>
                <w:szCs w:val="18"/>
              </w:rPr>
              <w:t>15/06/2023</w:t>
            </w:r>
          </w:p>
        </w:tc>
        <w:tc>
          <w:tcPr>
            <w:tcW w:w="6126" w:type="dxa"/>
            <w:shd w:val="clear" w:color="auto" w:fill="auto"/>
            <w:vAlign w:val="center"/>
          </w:tcPr>
          <w:p w14:paraId="22017C31" w14:textId="77777777" w:rsidR="00C83BD9" w:rsidRPr="00C51E5C" w:rsidRDefault="00C83BD9" w:rsidP="0043394C">
            <w:pPr>
              <w:rPr>
                <w:rFonts w:ascii="Arial" w:hAnsi="Arial" w:cs="Arial"/>
                <w:b/>
                <w:sz w:val="16"/>
                <w:szCs w:val="18"/>
              </w:rPr>
            </w:pPr>
            <w:r w:rsidRPr="00C51E5C">
              <w:rPr>
                <w:rFonts w:ascii="Arial" w:hAnsi="Arial" w:cs="Arial"/>
                <w:b/>
                <w:sz w:val="16"/>
                <w:szCs w:val="18"/>
              </w:rPr>
              <w:t xml:space="preserve">Elaborado por: </w:t>
            </w:r>
          </w:p>
          <w:p w14:paraId="37654708" w14:textId="77777777" w:rsidR="00301DCB" w:rsidRPr="00C51E5C" w:rsidRDefault="00301DCB" w:rsidP="00301DCB">
            <w:pPr>
              <w:pStyle w:val="Prrafodelista"/>
              <w:widowControl w:val="0"/>
              <w:numPr>
                <w:ilvl w:val="0"/>
                <w:numId w:val="4"/>
              </w:numPr>
              <w:autoSpaceDE w:val="0"/>
              <w:autoSpaceDN w:val="0"/>
              <w:spacing w:after="0" w:line="240" w:lineRule="auto"/>
              <w:ind w:left="210" w:hanging="210"/>
              <w:rPr>
                <w:rFonts w:ascii="Arial" w:hAnsi="Arial" w:cs="Arial"/>
                <w:sz w:val="16"/>
                <w:szCs w:val="18"/>
              </w:rPr>
            </w:pPr>
            <w:r w:rsidRPr="00C51E5C">
              <w:rPr>
                <w:rFonts w:ascii="Arial" w:hAnsi="Arial" w:cs="Arial"/>
                <w:sz w:val="16"/>
                <w:szCs w:val="18"/>
              </w:rPr>
              <w:t>Jesús Ernesto Urbina Cárdenas (Vicerrector Académico y Líder Gestión Académica)</w:t>
            </w:r>
          </w:p>
          <w:p w14:paraId="4362D69F" w14:textId="77777777" w:rsidR="00301DCB" w:rsidRPr="00C51E5C" w:rsidRDefault="00301DCB" w:rsidP="00301DCB">
            <w:pPr>
              <w:pStyle w:val="Prrafodelista"/>
              <w:widowControl w:val="0"/>
              <w:numPr>
                <w:ilvl w:val="0"/>
                <w:numId w:val="4"/>
              </w:numPr>
              <w:autoSpaceDE w:val="0"/>
              <w:autoSpaceDN w:val="0"/>
              <w:spacing w:after="0" w:line="240" w:lineRule="auto"/>
              <w:ind w:left="210" w:hanging="210"/>
              <w:rPr>
                <w:rFonts w:ascii="Arial" w:hAnsi="Arial" w:cs="Arial"/>
                <w:sz w:val="16"/>
                <w:szCs w:val="18"/>
              </w:rPr>
            </w:pPr>
            <w:r w:rsidRPr="00C51E5C">
              <w:rPr>
                <w:rFonts w:ascii="Arial" w:hAnsi="Arial" w:cs="Arial"/>
                <w:sz w:val="16"/>
                <w:szCs w:val="18"/>
              </w:rPr>
              <w:t>Judith del Pilar Rodríguez Tenjo (Coordinadora del Comité de Autoevaluación)</w:t>
            </w:r>
          </w:p>
          <w:p w14:paraId="41D06E00" w14:textId="77777777" w:rsidR="00301DCB" w:rsidRPr="00C51E5C" w:rsidRDefault="00301DCB" w:rsidP="00301DCB">
            <w:pPr>
              <w:pStyle w:val="Prrafodelista"/>
              <w:widowControl w:val="0"/>
              <w:numPr>
                <w:ilvl w:val="0"/>
                <w:numId w:val="4"/>
              </w:numPr>
              <w:autoSpaceDE w:val="0"/>
              <w:autoSpaceDN w:val="0"/>
              <w:spacing w:after="0" w:line="240" w:lineRule="auto"/>
              <w:ind w:left="210" w:hanging="210"/>
              <w:rPr>
                <w:rFonts w:ascii="Arial" w:hAnsi="Arial" w:cs="Arial"/>
                <w:sz w:val="16"/>
                <w:szCs w:val="18"/>
              </w:rPr>
            </w:pPr>
            <w:r w:rsidRPr="00C51E5C">
              <w:rPr>
                <w:rFonts w:ascii="Arial" w:hAnsi="Arial" w:cs="Arial"/>
                <w:sz w:val="16"/>
                <w:szCs w:val="18"/>
              </w:rPr>
              <w:t>Alix Belén Martínez Rojas (Profesional de Autoevaluación)</w:t>
            </w:r>
          </w:p>
          <w:p w14:paraId="7418C07A" w14:textId="77777777" w:rsidR="00301DCB" w:rsidRPr="00C51E5C" w:rsidRDefault="00301DCB" w:rsidP="00301DCB">
            <w:pPr>
              <w:pStyle w:val="Prrafodelista"/>
              <w:widowControl w:val="0"/>
              <w:numPr>
                <w:ilvl w:val="0"/>
                <w:numId w:val="4"/>
              </w:numPr>
              <w:autoSpaceDE w:val="0"/>
              <w:autoSpaceDN w:val="0"/>
              <w:spacing w:after="0" w:line="240" w:lineRule="auto"/>
              <w:ind w:left="210" w:hanging="210"/>
              <w:rPr>
                <w:rFonts w:ascii="Arial" w:hAnsi="Arial" w:cs="Arial"/>
                <w:sz w:val="16"/>
                <w:szCs w:val="18"/>
              </w:rPr>
            </w:pPr>
            <w:r w:rsidRPr="00C51E5C">
              <w:rPr>
                <w:rFonts w:ascii="Arial" w:hAnsi="Arial" w:cs="Arial"/>
                <w:sz w:val="16"/>
                <w:szCs w:val="18"/>
              </w:rPr>
              <w:t xml:space="preserve">Comité de Autoevaluación </w:t>
            </w:r>
          </w:p>
          <w:p w14:paraId="749CF749" w14:textId="77777777" w:rsidR="00301DCB" w:rsidRPr="00C51E5C" w:rsidRDefault="00301DCB" w:rsidP="00301DCB">
            <w:pPr>
              <w:pStyle w:val="Prrafodelista"/>
              <w:widowControl w:val="0"/>
              <w:numPr>
                <w:ilvl w:val="0"/>
                <w:numId w:val="4"/>
              </w:numPr>
              <w:autoSpaceDE w:val="0"/>
              <w:autoSpaceDN w:val="0"/>
              <w:spacing w:after="0" w:line="240" w:lineRule="auto"/>
              <w:ind w:left="210" w:hanging="210"/>
              <w:rPr>
                <w:rFonts w:ascii="Arial" w:hAnsi="Arial" w:cs="Arial"/>
                <w:sz w:val="16"/>
                <w:szCs w:val="18"/>
              </w:rPr>
            </w:pPr>
            <w:r w:rsidRPr="00C51E5C">
              <w:rPr>
                <w:rFonts w:ascii="Arial" w:hAnsi="Arial" w:cs="Arial"/>
                <w:sz w:val="16"/>
                <w:szCs w:val="18"/>
              </w:rPr>
              <w:t>Mónica Yaneth Bautista (Profesional apoyo planeación – calidad)</w:t>
            </w:r>
          </w:p>
          <w:p w14:paraId="4CBEB9C2" w14:textId="77777777" w:rsidR="00C83BD9" w:rsidRPr="00C51E5C" w:rsidRDefault="00C83BD9" w:rsidP="0043394C">
            <w:pPr>
              <w:pStyle w:val="Prrafodelista"/>
              <w:spacing w:after="0" w:line="240" w:lineRule="auto"/>
              <w:rPr>
                <w:rFonts w:ascii="Arial" w:hAnsi="Arial" w:cs="Arial"/>
                <w:b/>
                <w:sz w:val="16"/>
                <w:szCs w:val="18"/>
              </w:rPr>
            </w:pPr>
          </w:p>
          <w:p w14:paraId="4BE92A62" w14:textId="77777777" w:rsidR="00C83BD9" w:rsidRPr="00C51E5C" w:rsidRDefault="00C83BD9" w:rsidP="0043394C">
            <w:pPr>
              <w:rPr>
                <w:rFonts w:ascii="Arial" w:hAnsi="Arial" w:cs="Arial"/>
                <w:b/>
                <w:sz w:val="16"/>
                <w:szCs w:val="18"/>
              </w:rPr>
            </w:pPr>
            <w:r w:rsidRPr="00C51E5C">
              <w:rPr>
                <w:rFonts w:ascii="Arial" w:hAnsi="Arial" w:cs="Arial"/>
                <w:b/>
                <w:sz w:val="16"/>
                <w:szCs w:val="18"/>
              </w:rPr>
              <w:t xml:space="preserve">Aprobado por: </w:t>
            </w:r>
          </w:p>
          <w:p w14:paraId="4B0BC273" w14:textId="77777777" w:rsidR="00C83BD9" w:rsidRPr="00C51E5C" w:rsidRDefault="00C83BD9" w:rsidP="0043394C">
            <w:pPr>
              <w:pStyle w:val="Prrafodelista"/>
              <w:widowControl w:val="0"/>
              <w:numPr>
                <w:ilvl w:val="0"/>
                <w:numId w:val="3"/>
              </w:numPr>
              <w:autoSpaceDE w:val="0"/>
              <w:autoSpaceDN w:val="0"/>
              <w:spacing w:after="0" w:line="240" w:lineRule="auto"/>
              <w:ind w:left="210" w:hanging="210"/>
              <w:contextualSpacing w:val="0"/>
              <w:rPr>
                <w:rFonts w:ascii="Arial" w:hAnsi="Arial" w:cs="Arial"/>
                <w:b/>
                <w:sz w:val="16"/>
                <w:szCs w:val="18"/>
              </w:rPr>
            </w:pPr>
            <w:r w:rsidRPr="00C51E5C">
              <w:rPr>
                <w:rFonts w:ascii="Arial" w:hAnsi="Arial" w:cs="Arial"/>
                <w:sz w:val="16"/>
                <w:szCs w:val="18"/>
              </w:rPr>
              <w:t>Henry Luna (Líder de Calidad)</w:t>
            </w:r>
          </w:p>
        </w:tc>
      </w:tr>
      <w:bookmarkEnd w:id="2"/>
    </w:tbl>
    <w:p w14:paraId="222CC415" w14:textId="2A6B1739" w:rsidR="00C83BD9" w:rsidRPr="00C83BD9" w:rsidRDefault="00C83BD9" w:rsidP="00B141BB">
      <w:pPr>
        <w:rPr>
          <w:rFonts w:ascii="Arial" w:hAnsi="Arial" w:cs="Arial"/>
          <w:sz w:val="20"/>
          <w:szCs w:val="20"/>
        </w:rPr>
      </w:pPr>
    </w:p>
    <w:p w14:paraId="6C760DB1" w14:textId="77777777" w:rsidR="00C7280F" w:rsidRDefault="00EA056E"/>
    <w:sectPr w:rsidR="00C7280F" w:rsidSect="00C83BD9">
      <w:headerReference w:type="even" r:id="rId11"/>
      <w:headerReference w:type="default" r:id="rId12"/>
      <w:headerReference w:type="first" r:id="rId13"/>
      <w:pgSz w:w="15840" w:h="12240" w:orient="landscape" w:code="1"/>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249C" w14:textId="77777777" w:rsidR="00EA056E" w:rsidRDefault="00EA056E" w:rsidP="008A070E">
      <w:r>
        <w:separator/>
      </w:r>
    </w:p>
  </w:endnote>
  <w:endnote w:type="continuationSeparator" w:id="0">
    <w:p w14:paraId="571CD496" w14:textId="77777777" w:rsidR="00EA056E" w:rsidRDefault="00EA056E" w:rsidP="008A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pranq eco 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DB84" w14:textId="77777777" w:rsidR="00396F44" w:rsidRDefault="00396F44" w:rsidP="00396F44">
    <w:pPr>
      <w:pStyle w:val="Piedepgina"/>
      <w:jc w:val="center"/>
      <w:rPr>
        <w:rFonts w:ascii="Arial" w:hAnsi="Arial" w:cs="Arial"/>
        <w:sz w:val="18"/>
        <w:szCs w:val="18"/>
      </w:rPr>
    </w:pPr>
  </w:p>
  <w:p w14:paraId="230A111E" w14:textId="38E8C831" w:rsidR="00396F44" w:rsidRPr="00396F44" w:rsidRDefault="00396F44" w:rsidP="00396F44">
    <w:pPr>
      <w:pStyle w:val="Piedepgina"/>
      <w:jc w:val="center"/>
      <w:rPr>
        <w:rFonts w:ascii="Arial" w:hAnsi="Arial" w:cs="Arial"/>
        <w:sz w:val="18"/>
        <w:szCs w:val="18"/>
      </w:rPr>
    </w:pPr>
    <w:r w:rsidRPr="00396F44">
      <w:rPr>
        <w:rFonts w:ascii="Arial" w:hAnsi="Arial" w:cs="Arial"/>
        <w:sz w:val="18"/>
        <w:szCs w:val="18"/>
      </w:rPr>
      <w:t>**Copia No Controlada**</w:t>
    </w:r>
  </w:p>
  <w:p w14:paraId="5645D1F9" w14:textId="77777777" w:rsidR="00396F44" w:rsidRDefault="00396F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B1CF" w14:textId="77777777" w:rsidR="00EA056E" w:rsidRDefault="00EA056E" w:rsidP="008A070E">
      <w:r>
        <w:separator/>
      </w:r>
    </w:p>
  </w:footnote>
  <w:footnote w:type="continuationSeparator" w:id="0">
    <w:p w14:paraId="49BE90B9" w14:textId="77777777" w:rsidR="00EA056E" w:rsidRDefault="00EA056E" w:rsidP="008A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13D4" w14:textId="66B439E5" w:rsidR="0043394C" w:rsidRDefault="00EA056E">
    <w:pPr>
      <w:pStyle w:val="Encabezado"/>
    </w:pPr>
    <w:r>
      <w:rPr>
        <w:noProof/>
      </w:rPr>
      <w:pict w14:anchorId="37F90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59548" o:spid="_x0000_s2050" type="#_x0000_t136" style="position:absolute;margin-left:0;margin-top:0;width:585.8pt;height:117.15pt;rotation:315;z-index:-251653120;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2318"/>
      <w:gridCol w:w="3354"/>
      <w:gridCol w:w="1103"/>
      <w:gridCol w:w="1072"/>
      <w:gridCol w:w="1177"/>
    </w:tblGrid>
    <w:tr w:rsidR="008A2246" w:rsidRPr="00B935E9" w14:paraId="7B51D96A" w14:textId="77777777" w:rsidTr="00C51E5C">
      <w:trPr>
        <w:cantSplit/>
        <w:trHeight w:val="255"/>
      </w:trPr>
      <w:tc>
        <w:tcPr>
          <w:tcW w:w="515" w:type="pct"/>
          <w:vMerge w:val="restart"/>
          <w:vAlign w:val="center"/>
        </w:tcPr>
        <w:p w14:paraId="0391199D" w14:textId="77777777" w:rsidR="008A2246" w:rsidRPr="00B935E9" w:rsidRDefault="008A2246" w:rsidP="008A2246">
          <w:pPr>
            <w:jc w:val="center"/>
            <w:rPr>
              <w:rFonts w:ascii="Arial" w:hAnsi="Arial" w:cs="Arial"/>
              <w:sz w:val="18"/>
              <w:szCs w:val="20"/>
            </w:rPr>
          </w:pPr>
          <w:r>
            <w:rPr>
              <w:noProof/>
              <w:lang w:eastAsia="es-CO"/>
            </w:rPr>
            <w:drawing>
              <wp:anchor distT="0" distB="0" distL="114300" distR="114300" simplePos="0" relativeHeight="251659264" behindDoc="0" locked="0" layoutInCell="1" allowOverlap="1" wp14:anchorId="372AD238" wp14:editId="00CF90F4">
                <wp:simplePos x="0" y="0"/>
                <wp:positionH relativeFrom="column">
                  <wp:posOffset>34925</wp:posOffset>
                </wp:positionH>
                <wp:positionV relativeFrom="paragraph">
                  <wp:posOffset>-19685</wp:posOffset>
                </wp:positionV>
                <wp:extent cx="506095" cy="551180"/>
                <wp:effectExtent l="0" t="0" r="8255" b="1270"/>
                <wp:wrapNone/>
                <wp:docPr id="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506095"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pct"/>
          <w:gridSpan w:val="3"/>
          <w:vMerge w:val="restart"/>
          <w:shd w:val="clear" w:color="auto" w:fill="FFFFFF"/>
          <w:vAlign w:val="center"/>
        </w:tcPr>
        <w:p w14:paraId="70905295" w14:textId="77777777" w:rsidR="008A2246" w:rsidRPr="00CC3AED" w:rsidRDefault="008A2246" w:rsidP="008A2246">
          <w:pPr>
            <w:pStyle w:val="Encabezado"/>
            <w:jc w:val="center"/>
            <w:rPr>
              <w:rFonts w:ascii="Arial" w:hAnsi="Arial" w:cs="Arial"/>
              <w:color w:val="000000"/>
              <w:sz w:val="18"/>
              <w:szCs w:val="18"/>
            </w:rPr>
          </w:pPr>
          <w:r>
            <w:rPr>
              <w:rFonts w:ascii="Arial" w:hAnsi="Arial" w:cs="Arial"/>
              <w:b/>
              <w:sz w:val="18"/>
              <w:szCs w:val="18"/>
            </w:rPr>
            <w:t>GESTIÓN ACADÉMICA</w:t>
          </w:r>
        </w:p>
      </w:tc>
      <w:tc>
        <w:tcPr>
          <w:tcW w:w="533" w:type="pct"/>
          <w:shd w:val="clear" w:color="auto" w:fill="auto"/>
          <w:vAlign w:val="center"/>
        </w:tcPr>
        <w:p w14:paraId="6BBD00F5" w14:textId="77777777" w:rsidR="008A2246" w:rsidRPr="00CC3AED" w:rsidRDefault="008A2246" w:rsidP="008A2246">
          <w:pPr>
            <w:pStyle w:val="Encabezado"/>
            <w:rPr>
              <w:rFonts w:ascii="Arial" w:hAnsi="Arial" w:cs="Arial"/>
              <w:b/>
              <w:sz w:val="18"/>
              <w:szCs w:val="18"/>
            </w:rPr>
          </w:pPr>
          <w:r w:rsidRPr="00CC3AED">
            <w:rPr>
              <w:rFonts w:ascii="Arial" w:hAnsi="Arial" w:cs="Arial"/>
              <w:b/>
              <w:sz w:val="18"/>
              <w:szCs w:val="18"/>
            </w:rPr>
            <w:t>CÓDIGO</w:t>
          </w:r>
        </w:p>
      </w:tc>
      <w:tc>
        <w:tcPr>
          <w:tcW w:w="585" w:type="pct"/>
          <w:shd w:val="clear" w:color="auto" w:fill="auto"/>
          <w:vAlign w:val="center"/>
        </w:tcPr>
        <w:p w14:paraId="4CDAA752" w14:textId="3CB4618E" w:rsidR="008A2246" w:rsidRPr="00CC3AED" w:rsidRDefault="008A2246" w:rsidP="008A2246">
          <w:pPr>
            <w:pStyle w:val="Encabezado"/>
            <w:jc w:val="center"/>
            <w:rPr>
              <w:rFonts w:ascii="Arial" w:hAnsi="Arial" w:cs="Arial"/>
              <w:sz w:val="18"/>
              <w:szCs w:val="18"/>
            </w:rPr>
          </w:pPr>
          <w:r>
            <w:rPr>
              <w:rFonts w:ascii="Arial" w:hAnsi="Arial" w:cs="Arial"/>
              <w:sz w:val="18"/>
              <w:szCs w:val="18"/>
            </w:rPr>
            <w:t>FO-GA-06</w:t>
          </w:r>
        </w:p>
      </w:tc>
    </w:tr>
    <w:tr w:rsidR="008A2246" w:rsidRPr="00B935E9" w14:paraId="2E62BEFD" w14:textId="77777777" w:rsidTr="00C51E5C">
      <w:trPr>
        <w:cantSplit/>
        <w:trHeight w:val="255"/>
      </w:trPr>
      <w:tc>
        <w:tcPr>
          <w:tcW w:w="515" w:type="pct"/>
          <w:vMerge/>
          <w:vAlign w:val="center"/>
        </w:tcPr>
        <w:p w14:paraId="0E0EB58A" w14:textId="77777777" w:rsidR="008A2246" w:rsidRPr="00B935E9" w:rsidRDefault="008A2246" w:rsidP="008A2246">
          <w:pPr>
            <w:jc w:val="center"/>
            <w:rPr>
              <w:rFonts w:ascii="Arial" w:hAnsi="Arial" w:cs="Arial"/>
              <w:sz w:val="18"/>
              <w:szCs w:val="20"/>
            </w:rPr>
          </w:pPr>
        </w:p>
      </w:tc>
      <w:tc>
        <w:tcPr>
          <w:tcW w:w="3367" w:type="pct"/>
          <w:gridSpan w:val="3"/>
          <w:vMerge/>
          <w:shd w:val="clear" w:color="auto" w:fill="C00000"/>
          <w:vAlign w:val="center"/>
        </w:tcPr>
        <w:p w14:paraId="655736B0" w14:textId="77777777" w:rsidR="008A2246" w:rsidRPr="00CC3AED" w:rsidRDefault="008A2246" w:rsidP="008A2246">
          <w:pPr>
            <w:jc w:val="center"/>
            <w:rPr>
              <w:rFonts w:ascii="Arial" w:hAnsi="Arial" w:cs="Arial"/>
              <w:sz w:val="18"/>
              <w:szCs w:val="18"/>
            </w:rPr>
          </w:pPr>
        </w:p>
      </w:tc>
      <w:tc>
        <w:tcPr>
          <w:tcW w:w="533" w:type="pct"/>
          <w:shd w:val="clear" w:color="auto" w:fill="auto"/>
          <w:vAlign w:val="center"/>
        </w:tcPr>
        <w:p w14:paraId="5DD9E9AF" w14:textId="77777777" w:rsidR="008A2246" w:rsidRPr="00CC3AED" w:rsidRDefault="008A2246" w:rsidP="008A2246">
          <w:pPr>
            <w:rPr>
              <w:rFonts w:ascii="Arial" w:hAnsi="Arial" w:cs="Arial"/>
              <w:sz w:val="18"/>
              <w:szCs w:val="18"/>
            </w:rPr>
          </w:pPr>
          <w:r w:rsidRPr="00CC3AED">
            <w:rPr>
              <w:rFonts w:ascii="Arial" w:hAnsi="Arial" w:cs="Arial"/>
              <w:b/>
              <w:sz w:val="18"/>
              <w:szCs w:val="18"/>
            </w:rPr>
            <w:t>VERSIÓN</w:t>
          </w:r>
        </w:p>
      </w:tc>
      <w:tc>
        <w:tcPr>
          <w:tcW w:w="585" w:type="pct"/>
          <w:shd w:val="clear" w:color="auto" w:fill="auto"/>
          <w:vAlign w:val="center"/>
        </w:tcPr>
        <w:p w14:paraId="0BE6C00F" w14:textId="56849949" w:rsidR="008A2246" w:rsidRPr="00CC3AED" w:rsidRDefault="008A2246" w:rsidP="008A2246">
          <w:pPr>
            <w:jc w:val="center"/>
            <w:rPr>
              <w:rFonts w:ascii="Arial" w:hAnsi="Arial" w:cs="Arial"/>
              <w:sz w:val="18"/>
              <w:szCs w:val="18"/>
            </w:rPr>
          </w:pPr>
          <w:r>
            <w:rPr>
              <w:rFonts w:ascii="Arial" w:hAnsi="Arial" w:cs="Arial"/>
              <w:sz w:val="18"/>
              <w:szCs w:val="18"/>
            </w:rPr>
            <w:t>0</w:t>
          </w:r>
          <w:r w:rsidR="00981EC4">
            <w:rPr>
              <w:rFonts w:ascii="Arial" w:hAnsi="Arial" w:cs="Arial"/>
              <w:sz w:val="18"/>
              <w:szCs w:val="18"/>
            </w:rPr>
            <w:t>2</w:t>
          </w:r>
        </w:p>
      </w:tc>
    </w:tr>
    <w:tr w:rsidR="008A2246" w:rsidRPr="00B935E9" w14:paraId="1C87BA5B" w14:textId="77777777" w:rsidTr="00C51E5C">
      <w:trPr>
        <w:cantSplit/>
        <w:trHeight w:val="255"/>
      </w:trPr>
      <w:tc>
        <w:tcPr>
          <w:tcW w:w="515" w:type="pct"/>
          <w:vMerge/>
          <w:shd w:val="clear" w:color="auto" w:fill="auto"/>
          <w:vAlign w:val="center"/>
        </w:tcPr>
        <w:p w14:paraId="1D45CAF3" w14:textId="77777777" w:rsidR="008A2246" w:rsidRPr="00B935E9" w:rsidRDefault="008A2246" w:rsidP="008A2246">
          <w:pPr>
            <w:jc w:val="center"/>
            <w:rPr>
              <w:rFonts w:ascii="Arial" w:hAnsi="Arial" w:cs="Arial"/>
              <w:sz w:val="18"/>
              <w:szCs w:val="20"/>
            </w:rPr>
          </w:pPr>
        </w:p>
      </w:tc>
      <w:tc>
        <w:tcPr>
          <w:tcW w:w="3367" w:type="pct"/>
          <w:gridSpan w:val="3"/>
          <w:vMerge w:val="restart"/>
          <w:shd w:val="clear" w:color="auto" w:fill="C00000"/>
          <w:vAlign w:val="center"/>
        </w:tcPr>
        <w:p w14:paraId="19879A5B" w14:textId="38D003FC" w:rsidR="008A2246" w:rsidRPr="00CC3AED" w:rsidRDefault="008A2246" w:rsidP="008A2246">
          <w:pPr>
            <w:jc w:val="center"/>
            <w:rPr>
              <w:rFonts w:ascii="Arial" w:hAnsi="Arial" w:cs="Arial"/>
              <w:sz w:val="18"/>
              <w:szCs w:val="18"/>
            </w:rPr>
          </w:pPr>
          <w:r w:rsidRPr="008260D2">
            <w:rPr>
              <w:rFonts w:ascii="Arial" w:hAnsi="Arial" w:cs="Arial"/>
              <w:b/>
              <w:bCs/>
              <w:color w:val="FFFFFF"/>
              <w:sz w:val="18"/>
              <w:szCs w:val="18"/>
            </w:rPr>
            <w:t>ENCUESTA DE AUTOEVALUACIÓN</w:t>
          </w:r>
          <w:r>
            <w:rPr>
              <w:rFonts w:ascii="Arial" w:hAnsi="Arial" w:cs="Arial"/>
              <w:b/>
              <w:bCs/>
              <w:color w:val="FFFFFF"/>
              <w:sz w:val="18"/>
              <w:szCs w:val="18"/>
            </w:rPr>
            <w:t xml:space="preserve"> GRADUADOS</w:t>
          </w:r>
        </w:p>
      </w:tc>
      <w:tc>
        <w:tcPr>
          <w:tcW w:w="533" w:type="pct"/>
          <w:shd w:val="clear" w:color="auto" w:fill="auto"/>
          <w:vAlign w:val="center"/>
        </w:tcPr>
        <w:p w14:paraId="023952E1" w14:textId="77777777" w:rsidR="008A2246" w:rsidRPr="00CC3AED" w:rsidRDefault="008A2246" w:rsidP="008A2246">
          <w:pPr>
            <w:rPr>
              <w:rFonts w:ascii="Arial" w:hAnsi="Arial" w:cs="Arial"/>
              <w:b/>
              <w:sz w:val="18"/>
              <w:szCs w:val="18"/>
            </w:rPr>
          </w:pPr>
          <w:r w:rsidRPr="00CC3AED">
            <w:rPr>
              <w:rFonts w:ascii="Arial" w:hAnsi="Arial" w:cs="Arial"/>
              <w:b/>
              <w:sz w:val="18"/>
              <w:szCs w:val="18"/>
            </w:rPr>
            <w:t>FECHA</w:t>
          </w:r>
        </w:p>
      </w:tc>
      <w:tc>
        <w:tcPr>
          <w:tcW w:w="585" w:type="pct"/>
          <w:shd w:val="clear" w:color="auto" w:fill="auto"/>
          <w:vAlign w:val="center"/>
        </w:tcPr>
        <w:p w14:paraId="6C2D2F98" w14:textId="77777777" w:rsidR="008A2246" w:rsidRPr="00CC3AED" w:rsidRDefault="008A2246" w:rsidP="008A2246">
          <w:pPr>
            <w:jc w:val="center"/>
            <w:rPr>
              <w:rFonts w:ascii="Arial" w:hAnsi="Arial" w:cs="Arial"/>
              <w:sz w:val="18"/>
              <w:szCs w:val="18"/>
            </w:rPr>
          </w:pPr>
          <w:r>
            <w:rPr>
              <w:rFonts w:ascii="Arial" w:hAnsi="Arial" w:cs="Arial"/>
              <w:sz w:val="18"/>
              <w:szCs w:val="18"/>
            </w:rPr>
            <w:t>15/06/2023</w:t>
          </w:r>
        </w:p>
      </w:tc>
    </w:tr>
    <w:tr w:rsidR="008A2246" w:rsidRPr="00B935E9" w14:paraId="54DAE550" w14:textId="77777777" w:rsidTr="00C51E5C">
      <w:trPr>
        <w:cantSplit/>
        <w:trHeight w:val="255"/>
      </w:trPr>
      <w:tc>
        <w:tcPr>
          <w:tcW w:w="515" w:type="pct"/>
          <w:vMerge/>
          <w:shd w:val="clear" w:color="auto" w:fill="auto"/>
          <w:vAlign w:val="center"/>
        </w:tcPr>
        <w:p w14:paraId="1E050143" w14:textId="77777777" w:rsidR="008A2246" w:rsidRPr="00B935E9" w:rsidRDefault="008A2246" w:rsidP="008A2246">
          <w:pPr>
            <w:jc w:val="center"/>
            <w:rPr>
              <w:rFonts w:ascii="Arial" w:hAnsi="Arial" w:cs="Arial"/>
              <w:sz w:val="18"/>
              <w:szCs w:val="20"/>
            </w:rPr>
          </w:pPr>
        </w:p>
      </w:tc>
      <w:tc>
        <w:tcPr>
          <w:tcW w:w="3367" w:type="pct"/>
          <w:gridSpan w:val="3"/>
          <w:vMerge/>
          <w:shd w:val="clear" w:color="auto" w:fill="C00000"/>
          <w:vAlign w:val="center"/>
        </w:tcPr>
        <w:p w14:paraId="410E36C4" w14:textId="77777777" w:rsidR="008A2246" w:rsidRPr="00CC3AED" w:rsidRDefault="008A2246" w:rsidP="008A2246">
          <w:pPr>
            <w:jc w:val="center"/>
            <w:rPr>
              <w:rFonts w:ascii="Arial" w:hAnsi="Arial" w:cs="Arial"/>
              <w:sz w:val="18"/>
              <w:szCs w:val="18"/>
            </w:rPr>
          </w:pPr>
        </w:p>
      </w:tc>
      <w:tc>
        <w:tcPr>
          <w:tcW w:w="533" w:type="pct"/>
          <w:shd w:val="clear" w:color="auto" w:fill="auto"/>
          <w:vAlign w:val="center"/>
        </w:tcPr>
        <w:p w14:paraId="5957C55C" w14:textId="77777777" w:rsidR="008A2246" w:rsidRPr="00CC3AED" w:rsidRDefault="008A2246" w:rsidP="008A2246">
          <w:pPr>
            <w:rPr>
              <w:rFonts w:ascii="Arial" w:hAnsi="Arial" w:cs="Arial"/>
              <w:sz w:val="18"/>
              <w:szCs w:val="18"/>
            </w:rPr>
          </w:pPr>
          <w:r w:rsidRPr="00CC3AED">
            <w:rPr>
              <w:rFonts w:ascii="Arial" w:hAnsi="Arial" w:cs="Arial"/>
              <w:b/>
              <w:sz w:val="18"/>
              <w:szCs w:val="18"/>
            </w:rPr>
            <w:t>PÁGINA</w:t>
          </w:r>
        </w:p>
      </w:tc>
      <w:tc>
        <w:tcPr>
          <w:tcW w:w="585" w:type="pct"/>
          <w:shd w:val="clear" w:color="auto" w:fill="auto"/>
          <w:vAlign w:val="center"/>
        </w:tcPr>
        <w:p w14:paraId="173B3131" w14:textId="1843B646" w:rsidR="008A2246" w:rsidRPr="00CC3AED" w:rsidRDefault="00D47DD0" w:rsidP="008A2246">
          <w:pPr>
            <w:jc w:val="center"/>
            <w:rPr>
              <w:rFonts w:ascii="Arial" w:hAnsi="Arial" w:cs="Arial"/>
              <w:sz w:val="18"/>
              <w:szCs w:val="18"/>
            </w:rPr>
          </w:pPr>
          <w:r w:rsidRPr="00D47DD0">
            <w:rPr>
              <w:rFonts w:ascii="Arial" w:hAnsi="Arial" w:cs="Arial"/>
              <w:b/>
              <w:bCs/>
              <w:sz w:val="18"/>
              <w:szCs w:val="18"/>
            </w:rPr>
            <w:fldChar w:fldCharType="begin"/>
          </w:r>
          <w:r w:rsidRPr="00D47DD0">
            <w:rPr>
              <w:rFonts w:ascii="Arial" w:hAnsi="Arial" w:cs="Arial"/>
              <w:b/>
              <w:bCs/>
              <w:sz w:val="18"/>
              <w:szCs w:val="18"/>
            </w:rPr>
            <w:instrText>PAGE  \* Arabic  \* MERGEFORMAT</w:instrText>
          </w:r>
          <w:r w:rsidRPr="00D47DD0">
            <w:rPr>
              <w:rFonts w:ascii="Arial" w:hAnsi="Arial" w:cs="Arial"/>
              <w:b/>
              <w:bCs/>
              <w:sz w:val="18"/>
              <w:szCs w:val="18"/>
            </w:rPr>
            <w:fldChar w:fldCharType="separate"/>
          </w:r>
          <w:r w:rsidR="00301DCB" w:rsidRPr="00301DCB">
            <w:rPr>
              <w:rFonts w:ascii="Arial" w:hAnsi="Arial" w:cs="Arial"/>
              <w:b/>
              <w:bCs/>
              <w:noProof/>
              <w:sz w:val="18"/>
              <w:szCs w:val="18"/>
              <w:lang w:val="es-ES"/>
            </w:rPr>
            <w:t>4</w:t>
          </w:r>
          <w:r w:rsidRPr="00D47DD0">
            <w:rPr>
              <w:rFonts w:ascii="Arial" w:hAnsi="Arial" w:cs="Arial"/>
              <w:b/>
              <w:bCs/>
              <w:sz w:val="18"/>
              <w:szCs w:val="18"/>
            </w:rPr>
            <w:fldChar w:fldCharType="end"/>
          </w:r>
          <w:r w:rsidRPr="00D47DD0">
            <w:rPr>
              <w:rFonts w:ascii="Arial" w:hAnsi="Arial" w:cs="Arial"/>
              <w:sz w:val="18"/>
              <w:szCs w:val="18"/>
              <w:lang w:val="es-ES"/>
            </w:rPr>
            <w:t xml:space="preserve"> de </w:t>
          </w:r>
          <w:r w:rsidRPr="00D47DD0">
            <w:rPr>
              <w:rFonts w:ascii="Arial" w:hAnsi="Arial" w:cs="Arial"/>
              <w:b/>
              <w:bCs/>
              <w:sz w:val="18"/>
              <w:szCs w:val="18"/>
            </w:rPr>
            <w:fldChar w:fldCharType="begin"/>
          </w:r>
          <w:r w:rsidRPr="00D47DD0">
            <w:rPr>
              <w:rFonts w:ascii="Arial" w:hAnsi="Arial" w:cs="Arial"/>
              <w:b/>
              <w:bCs/>
              <w:sz w:val="18"/>
              <w:szCs w:val="18"/>
            </w:rPr>
            <w:instrText>NUMPAGES  \* Arabic  \* MERGEFORMAT</w:instrText>
          </w:r>
          <w:r w:rsidRPr="00D47DD0">
            <w:rPr>
              <w:rFonts w:ascii="Arial" w:hAnsi="Arial" w:cs="Arial"/>
              <w:b/>
              <w:bCs/>
              <w:sz w:val="18"/>
              <w:szCs w:val="18"/>
            </w:rPr>
            <w:fldChar w:fldCharType="separate"/>
          </w:r>
          <w:r w:rsidR="00301DCB" w:rsidRPr="00301DCB">
            <w:rPr>
              <w:rFonts w:ascii="Arial" w:hAnsi="Arial" w:cs="Arial"/>
              <w:b/>
              <w:bCs/>
              <w:noProof/>
              <w:sz w:val="18"/>
              <w:szCs w:val="18"/>
              <w:lang w:val="es-ES"/>
            </w:rPr>
            <w:t>5</w:t>
          </w:r>
          <w:r w:rsidRPr="00D47DD0">
            <w:rPr>
              <w:rFonts w:ascii="Arial" w:hAnsi="Arial" w:cs="Arial"/>
              <w:b/>
              <w:bCs/>
              <w:sz w:val="18"/>
              <w:szCs w:val="18"/>
            </w:rPr>
            <w:fldChar w:fldCharType="end"/>
          </w:r>
        </w:p>
      </w:tc>
    </w:tr>
    <w:tr w:rsidR="008A2246" w:rsidRPr="00B935E9" w14:paraId="49B8B3BD" w14:textId="77777777" w:rsidTr="00C51E5C">
      <w:trPr>
        <w:cantSplit/>
        <w:trHeight w:val="302"/>
      </w:trPr>
      <w:tc>
        <w:tcPr>
          <w:tcW w:w="1667" w:type="pct"/>
          <w:gridSpan w:val="2"/>
          <w:shd w:val="clear" w:color="auto" w:fill="auto"/>
          <w:vAlign w:val="center"/>
        </w:tcPr>
        <w:p w14:paraId="6C9C16F6" w14:textId="77777777" w:rsidR="008A2246" w:rsidRPr="00740A00" w:rsidRDefault="008A2246" w:rsidP="008A2246">
          <w:pPr>
            <w:pStyle w:val="Ttulo2"/>
            <w:tabs>
              <w:tab w:val="center" w:pos="1521"/>
            </w:tabs>
            <w:spacing w:before="0"/>
            <w:jc w:val="center"/>
            <w:rPr>
              <w:rFonts w:ascii="Arial" w:hAnsi="Arial" w:cs="Arial"/>
              <w:b/>
              <w:color w:val="auto"/>
              <w:sz w:val="18"/>
              <w:szCs w:val="18"/>
            </w:rPr>
          </w:pPr>
          <w:r w:rsidRPr="00740A00">
            <w:rPr>
              <w:rFonts w:ascii="Arial" w:hAnsi="Arial" w:cs="Arial"/>
              <w:b/>
              <w:color w:val="auto"/>
              <w:sz w:val="18"/>
              <w:szCs w:val="18"/>
            </w:rPr>
            <w:t>ELABORÓ</w:t>
          </w:r>
        </w:p>
      </w:tc>
      <w:tc>
        <w:tcPr>
          <w:tcW w:w="1667" w:type="pct"/>
          <w:shd w:val="clear" w:color="auto" w:fill="auto"/>
          <w:vAlign w:val="center"/>
        </w:tcPr>
        <w:p w14:paraId="3B29C099" w14:textId="77777777" w:rsidR="008A2246" w:rsidRPr="00740A00" w:rsidRDefault="008A2246" w:rsidP="008A2246">
          <w:pPr>
            <w:pStyle w:val="Ttulo2"/>
            <w:spacing w:before="0"/>
            <w:jc w:val="center"/>
            <w:rPr>
              <w:rFonts w:ascii="Arial" w:hAnsi="Arial" w:cs="Arial"/>
              <w:b/>
              <w:color w:val="auto"/>
              <w:sz w:val="18"/>
              <w:szCs w:val="18"/>
            </w:rPr>
          </w:pPr>
          <w:r w:rsidRPr="00740A00">
            <w:rPr>
              <w:rFonts w:ascii="Arial" w:hAnsi="Arial" w:cs="Arial"/>
              <w:b/>
              <w:color w:val="auto"/>
              <w:sz w:val="18"/>
              <w:szCs w:val="18"/>
            </w:rPr>
            <w:t>REVISÓ</w:t>
          </w:r>
        </w:p>
      </w:tc>
      <w:tc>
        <w:tcPr>
          <w:tcW w:w="1666" w:type="pct"/>
          <w:gridSpan w:val="3"/>
          <w:shd w:val="clear" w:color="auto" w:fill="auto"/>
          <w:vAlign w:val="center"/>
        </w:tcPr>
        <w:p w14:paraId="4BCE7058" w14:textId="77777777" w:rsidR="008A2246" w:rsidRPr="00740A00" w:rsidRDefault="008A2246" w:rsidP="008A2246">
          <w:pPr>
            <w:pStyle w:val="Ttulo2"/>
            <w:spacing w:before="0"/>
            <w:jc w:val="center"/>
            <w:rPr>
              <w:rFonts w:ascii="Arial" w:hAnsi="Arial" w:cs="Arial"/>
              <w:b/>
              <w:color w:val="auto"/>
              <w:sz w:val="18"/>
              <w:szCs w:val="18"/>
            </w:rPr>
          </w:pPr>
          <w:r w:rsidRPr="00740A00">
            <w:rPr>
              <w:rFonts w:ascii="Arial" w:hAnsi="Arial" w:cs="Arial"/>
              <w:b/>
              <w:color w:val="auto"/>
              <w:sz w:val="18"/>
              <w:szCs w:val="18"/>
            </w:rPr>
            <w:t>APROBÓ</w:t>
          </w:r>
        </w:p>
      </w:tc>
    </w:tr>
    <w:tr w:rsidR="008A2246" w:rsidRPr="00B935E9" w14:paraId="136224CF" w14:textId="77777777" w:rsidTr="00C51E5C">
      <w:trPr>
        <w:cantSplit/>
        <w:trHeight w:val="302"/>
      </w:trPr>
      <w:tc>
        <w:tcPr>
          <w:tcW w:w="1667" w:type="pct"/>
          <w:gridSpan w:val="2"/>
          <w:shd w:val="clear" w:color="auto" w:fill="auto"/>
          <w:vAlign w:val="center"/>
        </w:tcPr>
        <w:p w14:paraId="4DD43659" w14:textId="77777777" w:rsidR="008A2246" w:rsidRPr="00CC3AED" w:rsidRDefault="008A2246" w:rsidP="008A2246">
          <w:pPr>
            <w:jc w:val="center"/>
            <w:rPr>
              <w:rFonts w:ascii="Arial" w:hAnsi="Arial" w:cs="Arial"/>
              <w:sz w:val="18"/>
              <w:szCs w:val="18"/>
            </w:rPr>
          </w:pPr>
          <w:r>
            <w:rPr>
              <w:rFonts w:ascii="Arial" w:hAnsi="Arial" w:cs="Arial"/>
              <w:sz w:val="18"/>
              <w:szCs w:val="18"/>
            </w:rPr>
            <w:t>Líder Gestión Académica</w:t>
          </w:r>
        </w:p>
      </w:tc>
      <w:tc>
        <w:tcPr>
          <w:tcW w:w="1667" w:type="pct"/>
          <w:shd w:val="clear" w:color="auto" w:fill="auto"/>
          <w:vAlign w:val="center"/>
        </w:tcPr>
        <w:p w14:paraId="6135C241" w14:textId="77777777" w:rsidR="008A2246" w:rsidRPr="00CC3AED" w:rsidRDefault="008A2246" w:rsidP="008A2246">
          <w:pPr>
            <w:jc w:val="center"/>
            <w:rPr>
              <w:rFonts w:ascii="Arial" w:hAnsi="Arial" w:cs="Arial"/>
              <w:sz w:val="18"/>
              <w:szCs w:val="18"/>
            </w:rPr>
          </w:pPr>
          <w:r>
            <w:rPr>
              <w:rFonts w:ascii="Arial" w:hAnsi="Arial" w:cs="Arial"/>
              <w:sz w:val="18"/>
              <w:szCs w:val="18"/>
            </w:rPr>
            <w:t>Equipo Operativo de Calidad</w:t>
          </w:r>
        </w:p>
      </w:tc>
      <w:tc>
        <w:tcPr>
          <w:tcW w:w="1666" w:type="pct"/>
          <w:gridSpan w:val="3"/>
          <w:shd w:val="clear" w:color="auto" w:fill="auto"/>
          <w:vAlign w:val="center"/>
        </w:tcPr>
        <w:p w14:paraId="666A3438" w14:textId="77777777" w:rsidR="008A2246" w:rsidRPr="00CC3AED" w:rsidRDefault="008A2246" w:rsidP="008A2246">
          <w:pPr>
            <w:jc w:val="center"/>
            <w:rPr>
              <w:rFonts w:ascii="Arial" w:hAnsi="Arial" w:cs="Arial"/>
              <w:sz w:val="18"/>
              <w:szCs w:val="18"/>
            </w:rPr>
          </w:pPr>
          <w:r>
            <w:rPr>
              <w:rFonts w:ascii="Arial" w:hAnsi="Arial" w:cs="Arial"/>
              <w:sz w:val="18"/>
              <w:szCs w:val="18"/>
            </w:rPr>
            <w:t>Líder de Calidad</w:t>
          </w:r>
        </w:p>
      </w:tc>
    </w:tr>
  </w:tbl>
  <w:p w14:paraId="3F0381A8" w14:textId="36D4AF7A" w:rsidR="008A2246" w:rsidRPr="008A2246" w:rsidRDefault="008A2246">
    <w:pPr>
      <w:pStyle w:val="Encabezado"/>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0601" w14:textId="0B9B6A79" w:rsidR="0043394C" w:rsidRDefault="00EA056E">
    <w:pPr>
      <w:pStyle w:val="Encabezado"/>
    </w:pPr>
    <w:r>
      <w:rPr>
        <w:noProof/>
      </w:rPr>
      <w:pict w14:anchorId="64D64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59547" o:spid="_x0000_s2049" type="#_x0000_t136" style="position:absolute;margin-left:0;margin-top:0;width:585.8pt;height:117.15pt;rotation:315;z-index:-251655168;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30CF" w14:textId="570FDDA9" w:rsidR="0043394C" w:rsidRDefault="00EA056E">
    <w:pPr>
      <w:pStyle w:val="Encabezado"/>
    </w:pPr>
    <w:r>
      <w:rPr>
        <w:noProof/>
      </w:rPr>
      <w:pict w14:anchorId="340FA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59551" o:spid="_x0000_s2053" type="#_x0000_t136" style="position:absolute;margin-left:0;margin-top:0;width:585.8pt;height:117.15pt;rotation:315;z-index:-251646976;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9D21" w14:textId="185CAF78" w:rsidR="00C83BD9" w:rsidRPr="008A2246" w:rsidRDefault="00C83BD9">
    <w:pPr>
      <w:pStyle w:val="Encabezado"/>
      <w:rPr>
        <w:rFonts w:ascii="Arial" w:hAnsi="Arial" w:cs="Arial"/>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AA13" w14:textId="3C9CBEAF" w:rsidR="0043394C" w:rsidRDefault="00EA056E">
    <w:pPr>
      <w:pStyle w:val="Encabezado"/>
    </w:pPr>
    <w:r>
      <w:rPr>
        <w:noProof/>
      </w:rPr>
      <w:pict w14:anchorId="5F4D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59550" o:spid="_x0000_s2052" type="#_x0000_t136" style="position:absolute;margin-left:0;margin-top:0;width:585.8pt;height:117.15pt;rotation:315;z-index:-251649024;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0E20"/>
    <w:multiLevelType w:val="hybridMultilevel"/>
    <w:tmpl w:val="C4F8E632"/>
    <w:lvl w:ilvl="0" w:tplc="AF562D6A">
      <w:start w:val="1"/>
      <w:numFmt w:val="decimal"/>
      <w:lvlText w:val="%1."/>
      <w:lvlJc w:val="left"/>
      <w:pPr>
        <w:ind w:left="360" w:hanging="360"/>
      </w:pPr>
      <w:rPr>
        <w:rFonts w:ascii="Arial" w:eastAsia="Calibri"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496D60"/>
    <w:multiLevelType w:val="hybridMultilevel"/>
    <w:tmpl w:val="9C2A9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25D3362"/>
    <w:multiLevelType w:val="hybridMultilevel"/>
    <w:tmpl w:val="C64E2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ocumentProtection w:edit="forms" w:enforcement="1" w:cryptProviderType="rsaAES" w:cryptAlgorithmClass="hash" w:cryptAlgorithmType="typeAny" w:cryptAlgorithmSid="14" w:cryptSpinCount="100000" w:hash="s3KjPRYzM4Xu6uLP93ecTe+c11+jl1c6OxV5UuyMryTH9NKj3mRL55Q9+J2qsXXtvLGdQNJ2++oHsYAud4FyCA==" w:salt="j8F580n+W0+adCMQLrQ3Qg=="/>
  <w:defaultTabStop w:val="708"/>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E"/>
    <w:rsid w:val="000633C2"/>
    <w:rsid w:val="00071AB9"/>
    <w:rsid w:val="00165E74"/>
    <w:rsid w:val="00301DCB"/>
    <w:rsid w:val="00396F44"/>
    <w:rsid w:val="003A3422"/>
    <w:rsid w:val="0043394C"/>
    <w:rsid w:val="00510CFA"/>
    <w:rsid w:val="00511BAD"/>
    <w:rsid w:val="006C0D00"/>
    <w:rsid w:val="006D4788"/>
    <w:rsid w:val="007B2BB9"/>
    <w:rsid w:val="007E3D1C"/>
    <w:rsid w:val="008A070E"/>
    <w:rsid w:val="008A2246"/>
    <w:rsid w:val="00981EC4"/>
    <w:rsid w:val="009C576D"/>
    <w:rsid w:val="00A573E5"/>
    <w:rsid w:val="00B141BB"/>
    <w:rsid w:val="00B316D8"/>
    <w:rsid w:val="00B71839"/>
    <w:rsid w:val="00C106F8"/>
    <w:rsid w:val="00C34CC6"/>
    <w:rsid w:val="00C51E5C"/>
    <w:rsid w:val="00C83BD9"/>
    <w:rsid w:val="00CC4B0F"/>
    <w:rsid w:val="00CF7F8F"/>
    <w:rsid w:val="00D12E82"/>
    <w:rsid w:val="00D323DE"/>
    <w:rsid w:val="00D44916"/>
    <w:rsid w:val="00D47DD0"/>
    <w:rsid w:val="00D65BB8"/>
    <w:rsid w:val="00DB1FA6"/>
    <w:rsid w:val="00DD5AC3"/>
    <w:rsid w:val="00E13629"/>
    <w:rsid w:val="00EA056E"/>
    <w:rsid w:val="00ED4473"/>
    <w:rsid w:val="00F732A6"/>
    <w:rsid w:val="00F932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66DA252"/>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1B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8A22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p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pPr>
  </w:style>
  <w:style w:type="character" w:customStyle="1" w:styleId="PiedepginaCar">
    <w:name w:val="Pie de página Car"/>
    <w:basedOn w:val="Fuentedeprrafopredeter"/>
    <w:link w:val="Piedepgina"/>
    <w:uiPriority w:val="99"/>
    <w:rsid w:val="008A070E"/>
  </w:style>
  <w:style w:type="table" w:styleId="Tablaconcuadrcula">
    <w:name w:val="Table Grid"/>
    <w:basedOn w:val="Tablanormal"/>
    <w:uiPriority w:val="39"/>
    <w:rsid w:val="00B141BB"/>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141BB"/>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Normal"/>
    <w:rsid w:val="00B141BB"/>
    <w:pPr>
      <w:spacing w:before="100" w:beforeAutospacing="1" w:after="100" w:afterAutospacing="1"/>
    </w:pPr>
    <w:rPr>
      <w:lang w:eastAsia="es-CO"/>
    </w:rPr>
  </w:style>
  <w:style w:type="character" w:customStyle="1" w:styleId="apple-converted-space">
    <w:name w:val="apple-converted-space"/>
    <w:basedOn w:val="Fuentedeprrafopredeter"/>
    <w:rsid w:val="00B141BB"/>
  </w:style>
  <w:style w:type="character" w:customStyle="1" w:styleId="PrrafodelistaCar">
    <w:name w:val="Párrafo de lista Car"/>
    <w:basedOn w:val="Fuentedeprrafopredeter"/>
    <w:link w:val="Prrafodelista"/>
    <w:uiPriority w:val="34"/>
    <w:rsid w:val="00B141BB"/>
    <w:rPr>
      <w:rFonts w:ascii="Calibri" w:eastAsia="Calibri" w:hAnsi="Calibri" w:cs="Times New Roman"/>
    </w:rPr>
  </w:style>
  <w:style w:type="table" w:styleId="Tablaconcuadrculaclara">
    <w:name w:val="Grid Table Light"/>
    <w:basedOn w:val="Tablanormal"/>
    <w:uiPriority w:val="40"/>
    <w:rsid w:val="00B141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intenso">
    <w:name w:val="Intense Emphasis"/>
    <w:basedOn w:val="Fuentedeprrafopredeter"/>
    <w:uiPriority w:val="21"/>
    <w:qFormat/>
    <w:rsid w:val="00B141BB"/>
    <w:rPr>
      <w:i/>
      <w:iCs/>
      <w:color w:val="5B9BD5" w:themeColor="accent1"/>
    </w:rPr>
  </w:style>
  <w:style w:type="character" w:customStyle="1" w:styleId="Ttulo2Car">
    <w:name w:val="Título 2 Car"/>
    <w:basedOn w:val="Fuentedeprrafopredeter"/>
    <w:link w:val="Ttulo2"/>
    <w:uiPriority w:val="9"/>
    <w:semiHidden/>
    <w:rsid w:val="008A2246"/>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uiPriority w:val="99"/>
    <w:semiHidden/>
    <w:unhideWhenUsed/>
    <w:rsid w:val="00C83BD9"/>
    <w:pPr>
      <w:spacing w:after="120"/>
    </w:pPr>
  </w:style>
  <w:style w:type="character" w:customStyle="1" w:styleId="TextoindependienteCar">
    <w:name w:val="Texto independiente Car"/>
    <w:basedOn w:val="Fuentedeprrafopredeter"/>
    <w:link w:val="Textoindependiente"/>
    <w:uiPriority w:val="99"/>
    <w:semiHidden/>
    <w:rsid w:val="00C83BD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7</cp:revision>
  <cp:lastPrinted>2023-06-14T14:29:00Z</cp:lastPrinted>
  <dcterms:created xsi:type="dcterms:W3CDTF">2023-06-01T16:28:00Z</dcterms:created>
  <dcterms:modified xsi:type="dcterms:W3CDTF">2023-06-14T14:29:00Z</dcterms:modified>
</cp:coreProperties>
</file>