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165" w:type="pct"/>
        <w:tblInd w:w="-318" w:type="dxa"/>
        <w:tblLook w:val="04A0" w:firstRow="1" w:lastRow="0" w:firstColumn="1" w:lastColumn="0" w:noHBand="0" w:noVBand="1"/>
      </w:tblPr>
      <w:tblGrid>
        <w:gridCol w:w="9705"/>
      </w:tblGrid>
      <w:tr w:rsidR="0034517B" w:rsidRPr="00197559" w:rsidTr="00197559">
        <w:tc>
          <w:tcPr>
            <w:tcW w:w="5000" w:type="pct"/>
            <w:shd w:val="clear" w:color="auto" w:fill="C00000"/>
          </w:tcPr>
          <w:p w:rsidR="00791318" w:rsidRPr="00197559" w:rsidRDefault="00197559" w:rsidP="00197559">
            <w:pPr>
              <w:pStyle w:val="Ttulo1"/>
              <w:numPr>
                <w:ilvl w:val="0"/>
                <w:numId w:val="0"/>
              </w:numPr>
              <w:outlineLvl w:val="0"/>
              <w:rPr>
                <w:rFonts w:cs="Arial"/>
                <w:sz w:val="22"/>
                <w:szCs w:val="22"/>
              </w:rPr>
            </w:pPr>
            <w:r w:rsidRPr="00197559">
              <w:rPr>
                <w:rFonts w:cs="Arial"/>
                <w:sz w:val="22"/>
                <w:szCs w:val="22"/>
              </w:rPr>
              <w:t xml:space="preserve">1. </w:t>
            </w:r>
            <w:r w:rsidR="00791318" w:rsidRPr="00197559">
              <w:rPr>
                <w:rFonts w:cs="Arial"/>
                <w:sz w:val="22"/>
                <w:szCs w:val="22"/>
              </w:rPr>
              <w:t>OBJETIVO</w:t>
            </w:r>
          </w:p>
        </w:tc>
      </w:tr>
      <w:tr w:rsidR="00197559" w:rsidRPr="00197559" w:rsidTr="00197559">
        <w:tc>
          <w:tcPr>
            <w:tcW w:w="5000" w:type="pct"/>
            <w:shd w:val="clear" w:color="auto" w:fill="auto"/>
          </w:tcPr>
          <w:p w:rsidR="00197559" w:rsidRPr="00197559" w:rsidRDefault="00197559" w:rsidP="00197559">
            <w:pPr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Establecer las directrices para diseñar y desarrollar el plan de trabajo anual para alcanzar cada uno de los objetivos propuestos en el Sistema de Gestión de la Seguridad y Salud en el Trabajo (SGSST) de la Universidad Francisco de Paula Santander; el cual deberá identificar claramente responsabilidades, recursos y cronograma de actividades, en concordancia con los estándares mínimos del SGSST (Resolución 1111 de 2017).</w:t>
            </w:r>
          </w:p>
        </w:tc>
      </w:tr>
      <w:tr w:rsidR="00F94067" w:rsidRPr="00197559" w:rsidTr="00197559">
        <w:tc>
          <w:tcPr>
            <w:tcW w:w="5000" w:type="pct"/>
            <w:shd w:val="clear" w:color="auto" w:fill="C00000"/>
          </w:tcPr>
          <w:p w:rsidR="00791318" w:rsidRPr="00197559" w:rsidRDefault="00197559" w:rsidP="00197559">
            <w:pPr>
              <w:pStyle w:val="Ttulo1"/>
              <w:numPr>
                <w:ilvl w:val="0"/>
                <w:numId w:val="0"/>
              </w:numPr>
              <w:outlineLvl w:val="0"/>
              <w:rPr>
                <w:rFonts w:cs="Arial"/>
                <w:sz w:val="22"/>
                <w:szCs w:val="22"/>
              </w:rPr>
            </w:pPr>
            <w:r w:rsidRPr="00197559">
              <w:rPr>
                <w:rFonts w:cs="Arial"/>
                <w:sz w:val="22"/>
                <w:szCs w:val="22"/>
              </w:rPr>
              <w:t xml:space="preserve">2. </w:t>
            </w:r>
            <w:r w:rsidR="00791318" w:rsidRPr="00197559">
              <w:rPr>
                <w:rFonts w:cs="Arial"/>
                <w:sz w:val="22"/>
                <w:szCs w:val="22"/>
              </w:rPr>
              <w:t>ALCANCE</w:t>
            </w:r>
          </w:p>
        </w:tc>
      </w:tr>
      <w:tr w:rsidR="00197559" w:rsidRPr="00197559" w:rsidTr="00197559">
        <w:tc>
          <w:tcPr>
            <w:tcW w:w="5000" w:type="pct"/>
            <w:shd w:val="clear" w:color="auto" w:fill="auto"/>
          </w:tcPr>
          <w:p w:rsidR="00197559" w:rsidRPr="00197559" w:rsidRDefault="00197559" w:rsidP="00197559">
            <w:pPr>
              <w:rPr>
                <w:rFonts w:cs="Arial"/>
                <w:sz w:val="22"/>
                <w:szCs w:val="22"/>
              </w:rPr>
            </w:pPr>
            <w:r w:rsidRPr="00197559">
              <w:rPr>
                <w:rFonts w:cs="Arial"/>
                <w:sz w:val="22"/>
                <w:szCs w:val="22"/>
              </w:rPr>
              <w:t xml:space="preserve">Esta Guía es aplicable para la programación del conjunto de actividades de mejoramiento necesarias para corregir las debilidades encontradas en la autoevaluación y revisión anual del </w:t>
            </w: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Sistema de Gestión de la Seguridad y Salud en el Trabajo (SGSST) de la Universidad Francisco de Paula Santander</w:t>
            </w:r>
            <w:r w:rsidRPr="00197559">
              <w:rPr>
                <w:rFonts w:cs="Arial"/>
                <w:sz w:val="22"/>
                <w:szCs w:val="22"/>
              </w:rPr>
              <w:t>.</w:t>
            </w:r>
          </w:p>
        </w:tc>
      </w:tr>
      <w:tr w:rsidR="001738CB" w:rsidRPr="00197559" w:rsidTr="00197559">
        <w:tc>
          <w:tcPr>
            <w:tcW w:w="5000" w:type="pct"/>
            <w:shd w:val="clear" w:color="auto" w:fill="C00000"/>
          </w:tcPr>
          <w:p w:rsidR="001738CB" w:rsidRPr="00197559" w:rsidRDefault="00197559" w:rsidP="00197559">
            <w:pPr>
              <w:pStyle w:val="Ttulo1"/>
              <w:numPr>
                <w:ilvl w:val="0"/>
                <w:numId w:val="0"/>
              </w:numPr>
              <w:outlineLvl w:val="0"/>
              <w:rPr>
                <w:rFonts w:cs="Arial"/>
                <w:sz w:val="22"/>
                <w:szCs w:val="22"/>
              </w:rPr>
            </w:pPr>
            <w:bookmarkStart w:id="0" w:name="_Hlk458005915"/>
            <w:r w:rsidRPr="00197559">
              <w:rPr>
                <w:rFonts w:cs="Arial"/>
                <w:sz w:val="22"/>
                <w:szCs w:val="22"/>
              </w:rPr>
              <w:t xml:space="preserve">3. </w:t>
            </w:r>
            <w:r w:rsidR="00A92CE6" w:rsidRPr="00197559">
              <w:rPr>
                <w:rFonts w:cs="Arial"/>
                <w:sz w:val="22"/>
                <w:szCs w:val="22"/>
              </w:rPr>
              <w:t>CONTENIDO</w:t>
            </w:r>
          </w:p>
        </w:tc>
      </w:tr>
      <w:tr w:rsidR="00197559" w:rsidRPr="00197559" w:rsidTr="00197559">
        <w:tc>
          <w:tcPr>
            <w:tcW w:w="5000" w:type="pct"/>
            <w:shd w:val="clear" w:color="auto" w:fill="auto"/>
          </w:tcPr>
          <w:p w:rsidR="00197559" w:rsidRPr="00197559" w:rsidRDefault="00197559" w:rsidP="00197559">
            <w:pPr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El plan de trabajo resulta de un proceso de concertación de carácter dinámico, y se constituye en una opción práctica para desarrollar las actividades de seguridad y salud en el trabajo, que adicionalmente,  permite realizar seguimiento a la ejecución y facilita el proceso de evaluación y ajustes.</w:t>
            </w:r>
          </w:p>
          <w:p w:rsidR="00197559" w:rsidRPr="00197559" w:rsidRDefault="00197559" w:rsidP="00197559">
            <w:pPr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Pasos recomendados para elaborar el plan de trabajo:</w:t>
            </w:r>
          </w:p>
          <w:p w:rsidR="00197559" w:rsidRPr="00197559" w:rsidRDefault="00197559" w:rsidP="00197559">
            <w:pPr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6"/>
              </w:numPr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Determinar los objetivos y metas.</w:t>
            </w:r>
          </w:p>
          <w:p w:rsidR="00197559" w:rsidRPr="00197559" w:rsidRDefault="00197559" w:rsidP="00197559">
            <w:pPr>
              <w:pStyle w:val="Prrafodelista"/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Relacionar de manera lógica y secuencial las actividades.</w:t>
            </w:r>
          </w:p>
          <w:p w:rsidR="00197559" w:rsidRPr="00197559" w:rsidRDefault="00197559" w:rsidP="00197559">
            <w:pPr>
              <w:pStyle w:val="Prrafodelista"/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Enumerar los recursos.</w:t>
            </w:r>
          </w:p>
          <w:p w:rsidR="00197559" w:rsidRPr="00197559" w:rsidRDefault="00197559" w:rsidP="00197559">
            <w:pPr>
              <w:pStyle w:val="Prrafodelista"/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Nombrar responsables.</w:t>
            </w:r>
          </w:p>
          <w:p w:rsidR="00197559" w:rsidRPr="00197559" w:rsidRDefault="00197559" w:rsidP="00197559">
            <w:pPr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Establecer tiempos de ejecución.</w:t>
            </w:r>
          </w:p>
          <w:p w:rsidR="00197559" w:rsidRPr="00197559" w:rsidRDefault="00197559" w:rsidP="00197559">
            <w:pPr>
              <w:pStyle w:val="Prrafodelista"/>
              <w:shd w:val="clear" w:color="auto" w:fill="FFFFFF"/>
              <w:spacing w:after="150"/>
              <w:rPr>
                <w:rFonts w:eastAsia="Times New Roman" w:cs="Arial"/>
                <w:color w:val="333333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cs="Arial"/>
                <w:sz w:val="22"/>
                <w:szCs w:val="22"/>
              </w:rPr>
              <w:t>La legislación vigente exige un  Sistema de Gestión de Seguridad y Salud en el Trabajo  (Decreto 1443 de 2014 - hoy compilado en el Libro 2, Parte 2, Título 4, Capítulo 6 del  Decreto 1072 de 2015 – Decreto Único Reglamentario del Sector Trabajo)</w:t>
            </w:r>
            <w:r w:rsidRPr="0019755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el cual contempla:</w:t>
            </w:r>
          </w:p>
          <w:p w:rsidR="00197559" w:rsidRPr="00197559" w:rsidRDefault="00197559" w:rsidP="00197559">
            <w:pPr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Realizar una evaluación con el fin de identificar las prioridades en seguridad y salud en el trabajo para establecer el plan de trabajo anual.</w:t>
            </w:r>
          </w:p>
          <w:p w:rsidR="00197559" w:rsidRPr="00197559" w:rsidRDefault="00197559" w:rsidP="00197559">
            <w:pPr>
              <w:pStyle w:val="Prrafodelista"/>
              <w:shd w:val="clear" w:color="auto" w:fill="FFFFFF"/>
              <w:spacing w:after="150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Establecer el plan de trabajo anual para alcanzar cada uno de los objetivos, en el que se especifiquen metas, actividades claras para su desarrollo, responsables, recursos necesarios  y cronograma.</w:t>
            </w:r>
          </w:p>
          <w:p w:rsidR="00197559" w:rsidRPr="00197559" w:rsidRDefault="00197559" w:rsidP="00197559">
            <w:pPr>
              <w:pStyle w:val="Prrafodelista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El plan de trabajo anual se debe documentar, ejecutar, verificar su cumplimiento y está sujeto a revisión por la alta dirección.</w:t>
            </w:r>
          </w:p>
          <w:p w:rsidR="00197559" w:rsidRPr="00197559" w:rsidRDefault="00197559" w:rsidP="00197559">
            <w:pPr>
              <w:pStyle w:val="Prrafodelista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t>El plan de trabajo anual en seguridad y salud en el trabajo debe ser firmado por el Rector(a) y el responsable del Sistema de Gestión de la Seguridad y Salud en el Trabajo SG-SST.</w:t>
            </w:r>
          </w:p>
          <w:p w:rsidR="00197559" w:rsidRPr="00197559" w:rsidRDefault="00197559" w:rsidP="00197559">
            <w:pPr>
              <w:pStyle w:val="Prrafodelista"/>
              <w:rPr>
                <w:rFonts w:eastAsia="Times New Roman" w:cs="Arial"/>
                <w:sz w:val="22"/>
                <w:szCs w:val="22"/>
                <w:lang w:eastAsia="es-CO"/>
              </w:rPr>
            </w:pPr>
          </w:p>
          <w:p w:rsidR="00197559" w:rsidRPr="00197559" w:rsidRDefault="00197559" w:rsidP="00197559">
            <w:pPr>
              <w:shd w:val="clear" w:color="auto" w:fill="FFFFFF"/>
              <w:spacing w:after="150"/>
              <w:rPr>
                <w:rFonts w:eastAsia="Times New Roman" w:cs="Arial"/>
                <w:sz w:val="22"/>
                <w:szCs w:val="22"/>
                <w:lang w:eastAsia="es-CO"/>
              </w:rPr>
            </w:pPr>
            <w:r w:rsidRPr="00197559">
              <w:rPr>
                <w:rFonts w:eastAsia="Times New Roman" w:cs="Arial"/>
                <w:sz w:val="22"/>
                <w:szCs w:val="22"/>
                <w:lang w:eastAsia="es-CO"/>
              </w:rPr>
              <w:lastRenderedPageBreak/>
              <w:t xml:space="preserve">El Cronograma de actividades del Plan de Trabajo Anual de la UFPS será diligenciado por el Coordinador(a) del SGSST en el Formato </w:t>
            </w:r>
            <w:r w:rsidRPr="00197559">
              <w:rPr>
                <w:rFonts w:cs="Arial"/>
                <w:sz w:val="22"/>
                <w:szCs w:val="22"/>
              </w:rPr>
              <w:t>FO-GH-03 Plan de Trabajo Anual.</w:t>
            </w:r>
          </w:p>
        </w:tc>
      </w:tr>
      <w:bookmarkEnd w:id="0"/>
    </w:tbl>
    <w:p w:rsidR="00080EE0" w:rsidRPr="00197559" w:rsidRDefault="00080EE0" w:rsidP="00080EE0">
      <w:pPr>
        <w:pStyle w:val="Prrafodelista"/>
        <w:rPr>
          <w:rFonts w:eastAsia="Times New Roman" w:cs="Arial"/>
          <w:sz w:val="22"/>
          <w:szCs w:val="22"/>
          <w:lang w:eastAsia="es-CO"/>
        </w:rPr>
      </w:pPr>
    </w:p>
    <w:p w:rsidR="00B55239" w:rsidRPr="00197559" w:rsidRDefault="00B55239" w:rsidP="00405F55">
      <w:pPr>
        <w:tabs>
          <w:tab w:val="left" w:pos="3382"/>
        </w:tabs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713"/>
      </w:tblGrid>
      <w:tr w:rsidR="0026583A" w:rsidRPr="00197559" w:rsidTr="00197559">
        <w:tc>
          <w:tcPr>
            <w:tcW w:w="9924" w:type="dxa"/>
            <w:shd w:val="clear" w:color="auto" w:fill="C00000"/>
          </w:tcPr>
          <w:p w:rsidR="0026583A" w:rsidRPr="00197559" w:rsidRDefault="00197559" w:rsidP="00197559">
            <w:pPr>
              <w:pStyle w:val="Ttulo1"/>
              <w:numPr>
                <w:ilvl w:val="0"/>
                <w:numId w:val="0"/>
              </w:numPr>
              <w:outlineLvl w:val="0"/>
              <w:rPr>
                <w:rFonts w:cs="Arial"/>
                <w:sz w:val="22"/>
                <w:szCs w:val="22"/>
              </w:rPr>
            </w:pPr>
            <w:r w:rsidRPr="00197559">
              <w:rPr>
                <w:rFonts w:cs="Arial"/>
                <w:sz w:val="22"/>
                <w:szCs w:val="22"/>
              </w:rPr>
              <w:t xml:space="preserve">4. </w:t>
            </w:r>
            <w:r w:rsidR="0026583A" w:rsidRPr="00197559">
              <w:rPr>
                <w:rFonts w:cs="Arial"/>
                <w:sz w:val="22"/>
                <w:szCs w:val="22"/>
              </w:rPr>
              <w:t>CONTROL DE CAMBIOS</w:t>
            </w:r>
          </w:p>
        </w:tc>
      </w:tr>
    </w:tbl>
    <w:p w:rsidR="00B04027" w:rsidRPr="00197559" w:rsidRDefault="00B04027" w:rsidP="00092622">
      <w:pPr>
        <w:rPr>
          <w:rFonts w:cs="Arial"/>
          <w:sz w:val="22"/>
          <w:szCs w:val="22"/>
        </w:rPr>
      </w:pPr>
    </w:p>
    <w:tbl>
      <w:tblPr>
        <w:tblW w:w="5364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5"/>
        <w:gridCol w:w="5429"/>
        <w:gridCol w:w="1560"/>
        <w:gridCol w:w="1915"/>
      </w:tblGrid>
      <w:tr w:rsidR="00197559" w:rsidRPr="00197559" w:rsidTr="00197559">
        <w:trPr>
          <w:trHeight w:val="87"/>
          <w:tblHeader/>
        </w:trPr>
        <w:tc>
          <w:tcPr>
            <w:tcW w:w="583" w:type="pct"/>
            <w:shd w:val="clear" w:color="auto" w:fill="BFBFBF" w:themeFill="background1" w:themeFillShade="BF"/>
            <w:vAlign w:val="center"/>
          </w:tcPr>
          <w:p w:rsidR="00197559" w:rsidRPr="00197559" w:rsidRDefault="00197559" w:rsidP="00A965AF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97559">
              <w:rPr>
                <w:rFonts w:cs="Arial"/>
                <w:b/>
                <w:sz w:val="22"/>
                <w:szCs w:val="22"/>
              </w:rPr>
              <w:t>VERSIÓN</w:t>
            </w:r>
          </w:p>
        </w:tc>
        <w:tc>
          <w:tcPr>
            <w:tcW w:w="2693" w:type="pct"/>
            <w:shd w:val="clear" w:color="auto" w:fill="BFBFBF" w:themeFill="background1" w:themeFillShade="BF"/>
            <w:vAlign w:val="center"/>
          </w:tcPr>
          <w:p w:rsidR="00197559" w:rsidRPr="00197559" w:rsidRDefault="00197559" w:rsidP="00A965AF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97559">
              <w:rPr>
                <w:rFonts w:cs="Arial"/>
                <w:b/>
                <w:sz w:val="22"/>
                <w:szCs w:val="22"/>
              </w:rPr>
              <w:t xml:space="preserve">DESCRIPCIÓN DEL CAMBIO </w:t>
            </w:r>
          </w:p>
        </w:tc>
        <w:tc>
          <w:tcPr>
            <w:tcW w:w="774" w:type="pct"/>
            <w:shd w:val="clear" w:color="auto" w:fill="BFBFBF" w:themeFill="background1" w:themeFillShade="BF"/>
            <w:vAlign w:val="center"/>
          </w:tcPr>
          <w:p w:rsidR="00197559" w:rsidRPr="00197559" w:rsidRDefault="00197559" w:rsidP="00A965AF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97559">
              <w:rPr>
                <w:rFonts w:cs="Arial"/>
                <w:b/>
                <w:sz w:val="22"/>
                <w:szCs w:val="22"/>
              </w:rPr>
              <w:t>FECHA</w:t>
            </w:r>
          </w:p>
        </w:tc>
        <w:tc>
          <w:tcPr>
            <w:tcW w:w="950" w:type="pct"/>
            <w:shd w:val="clear" w:color="auto" w:fill="BFBFBF" w:themeFill="background1" w:themeFillShade="BF"/>
            <w:vAlign w:val="center"/>
          </w:tcPr>
          <w:p w:rsidR="00197559" w:rsidRPr="00197559" w:rsidRDefault="00197559" w:rsidP="00A965AF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197559">
              <w:rPr>
                <w:rFonts w:cs="Arial"/>
                <w:b/>
                <w:sz w:val="22"/>
                <w:szCs w:val="22"/>
              </w:rPr>
              <w:t>RESPONSABLE APROBACIÓN</w:t>
            </w:r>
          </w:p>
        </w:tc>
      </w:tr>
      <w:tr w:rsidR="00197559" w:rsidRPr="00197559" w:rsidTr="00197559">
        <w:trPr>
          <w:trHeight w:val="382"/>
        </w:trPr>
        <w:tc>
          <w:tcPr>
            <w:tcW w:w="583" w:type="pct"/>
            <w:shd w:val="clear" w:color="auto" w:fill="auto"/>
            <w:vAlign w:val="center"/>
          </w:tcPr>
          <w:p w:rsidR="00197559" w:rsidRPr="00197559" w:rsidRDefault="00197559" w:rsidP="00A965AF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197559">
              <w:rPr>
                <w:rFonts w:cs="Arial"/>
                <w:sz w:val="22"/>
                <w:szCs w:val="22"/>
                <w:lang w:val="es-ES_tradnl"/>
              </w:rPr>
              <w:t>01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197559" w:rsidRPr="00197559" w:rsidRDefault="00197559" w:rsidP="00A965AF">
            <w:pPr>
              <w:pStyle w:val="Sinespaciado"/>
              <w:rPr>
                <w:rFonts w:cs="Arial"/>
                <w:sz w:val="22"/>
                <w:szCs w:val="22"/>
                <w:lang w:val="es-ES_tradnl"/>
              </w:rPr>
            </w:pPr>
            <w:r w:rsidRPr="00197559">
              <w:rPr>
                <w:rFonts w:cs="Arial"/>
                <w:sz w:val="22"/>
                <w:szCs w:val="22"/>
                <w:lang w:val="es-ES_tradnl"/>
              </w:rPr>
              <w:t xml:space="preserve">Versión Original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197559" w:rsidRPr="00197559" w:rsidRDefault="00197559" w:rsidP="00A965AF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197559">
              <w:rPr>
                <w:rFonts w:cs="Arial"/>
                <w:sz w:val="22"/>
                <w:szCs w:val="22"/>
                <w:lang w:val="es-ES_tradnl"/>
              </w:rPr>
              <w:t>22/05/2017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197559" w:rsidRPr="00197559" w:rsidRDefault="00197559" w:rsidP="00A965AF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197559">
              <w:rPr>
                <w:rFonts w:cs="Arial"/>
                <w:sz w:val="22"/>
                <w:szCs w:val="22"/>
                <w:lang w:val="es-ES_tradnl"/>
              </w:rPr>
              <w:t>Líder de Calidad</w:t>
            </w:r>
          </w:p>
        </w:tc>
      </w:tr>
    </w:tbl>
    <w:p w:rsidR="0026583A" w:rsidRPr="00824815" w:rsidRDefault="0026583A" w:rsidP="00092622">
      <w:pPr>
        <w:rPr>
          <w:rFonts w:ascii="Times New Roman" w:hAnsi="Times New Roman"/>
        </w:rPr>
      </w:pPr>
    </w:p>
    <w:sectPr w:rsidR="0026583A" w:rsidRPr="00824815" w:rsidSect="00197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1B" w:rsidRDefault="0097321B" w:rsidP="002E1C43">
      <w:r>
        <w:separator/>
      </w:r>
    </w:p>
  </w:endnote>
  <w:endnote w:type="continuationSeparator" w:id="0">
    <w:p w:rsidR="0097321B" w:rsidRDefault="0097321B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B" w:rsidRDefault="00F06A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197559" w:rsidRDefault="00197559" w:rsidP="002A1297">
    <w:pPr>
      <w:pStyle w:val="Piedepgina"/>
      <w:jc w:val="center"/>
      <w:rPr>
        <w:sz w:val="22"/>
        <w:szCs w:val="22"/>
        <w:lang w:val="es-ES"/>
      </w:rPr>
    </w:pPr>
    <w:r w:rsidRPr="00197559">
      <w:rPr>
        <w:sz w:val="22"/>
        <w:szCs w:val="22"/>
        <w:lang w:val="es-ES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59" w:rsidRPr="00197559" w:rsidRDefault="00197559" w:rsidP="00197559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sz w:val="22"/>
        <w:szCs w:val="22"/>
      </w:rPr>
    </w:pPr>
    <w:r w:rsidRPr="00197559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1B" w:rsidRDefault="0097321B" w:rsidP="002E1C43">
      <w:r>
        <w:separator/>
      </w:r>
    </w:p>
  </w:footnote>
  <w:footnote w:type="continuationSeparator" w:id="0">
    <w:p w:rsidR="0097321B" w:rsidRDefault="0097321B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8B" w:rsidRDefault="00F06A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0"/>
      <w:gridCol w:w="1782"/>
      <w:gridCol w:w="3163"/>
      <w:gridCol w:w="721"/>
      <w:gridCol w:w="1048"/>
      <w:gridCol w:w="1397"/>
    </w:tblGrid>
    <w:tr w:rsidR="00197559" w:rsidRPr="007A7C71" w:rsidTr="00A965AF">
      <w:trPr>
        <w:cantSplit/>
        <w:trHeight w:val="227"/>
      </w:trPr>
      <w:tc>
        <w:tcPr>
          <w:tcW w:w="1686" w:type="dxa"/>
          <w:vMerge w:val="restart"/>
          <w:vAlign w:val="center"/>
        </w:tcPr>
        <w:p w:rsidR="00197559" w:rsidRPr="00197559" w:rsidRDefault="00197559" w:rsidP="00197559">
          <w:pPr>
            <w:jc w:val="center"/>
            <w:rPr>
              <w:rFonts w:eastAsia="Calibri"/>
              <w:sz w:val="20"/>
              <w:szCs w:val="20"/>
              <w:lang w:bidi="ar-SA"/>
            </w:rPr>
          </w:pPr>
          <w:r w:rsidRPr="00197559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40AF4CE5" wp14:editId="2025C323">
                <wp:extent cx="724535" cy="641350"/>
                <wp:effectExtent l="0" t="0" r="0" b="635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gridSpan w:val="3"/>
          <w:vMerge w:val="restart"/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b/>
              <w:sz w:val="20"/>
              <w:szCs w:val="20"/>
              <w:lang w:bidi="ar-SA"/>
            </w:rPr>
            <w:t>GESTIÓN DE TALENTO HUMANO</w:t>
          </w:r>
        </w:p>
      </w:tc>
      <w:tc>
        <w:tcPr>
          <w:tcW w:w="1063" w:type="dxa"/>
          <w:shd w:val="clear" w:color="auto" w:fill="FFFFFF"/>
          <w:vAlign w:val="center"/>
        </w:tcPr>
        <w:p w:rsidR="00197559" w:rsidRPr="00197559" w:rsidRDefault="00197559" w:rsidP="0019755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197559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:rsidR="00197559" w:rsidRPr="00197559" w:rsidRDefault="00197559" w:rsidP="00197559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color w:val="000000"/>
              <w:sz w:val="20"/>
              <w:szCs w:val="20"/>
              <w:lang w:bidi="ar-SA"/>
            </w:rPr>
            <w:t>GI-GH-01</w:t>
          </w:r>
        </w:p>
      </w:tc>
    </w:tr>
    <w:tr w:rsidR="00197559" w:rsidRPr="007A7C71" w:rsidTr="00A965AF">
      <w:trPr>
        <w:cantSplit/>
        <w:trHeight w:val="227"/>
      </w:trPr>
      <w:tc>
        <w:tcPr>
          <w:tcW w:w="1686" w:type="dxa"/>
          <w:vMerge/>
          <w:vAlign w:val="center"/>
        </w:tcPr>
        <w:p w:rsidR="00197559" w:rsidRPr="00197559" w:rsidRDefault="00197559" w:rsidP="00197559">
          <w:pPr>
            <w:jc w:val="center"/>
            <w:rPr>
              <w:rFonts w:eastAsia="Calibri"/>
              <w:noProof/>
              <w:sz w:val="20"/>
              <w:szCs w:val="20"/>
              <w:lang w:eastAsia="es-CO" w:bidi="ar-SA"/>
            </w:rPr>
          </w:pPr>
        </w:p>
      </w:tc>
      <w:tc>
        <w:tcPr>
          <w:tcW w:w="5759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</w:p>
      </w:tc>
      <w:tc>
        <w:tcPr>
          <w:tcW w:w="1063" w:type="dxa"/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197559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:rsidR="00197559" w:rsidRPr="00197559" w:rsidRDefault="00197559" w:rsidP="00197559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color w:val="000000"/>
              <w:sz w:val="20"/>
              <w:szCs w:val="20"/>
              <w:lang w:bidi="ar-SA"/>
            </w:rPr>
            <w:t>01</w:t>
          </w:r>
        </w:p>
      </w:tc>
    </w:tr>
    <w:tr w:rsidR="00197559" w:rsidRPr="007A7C71" w:rsidTr="00A965AF">
      <w:trPr>
        <w:cantSplit/>
        <w:trHeight w:val="227"/>
      </w:trPr>
      <w:tc>
        <w:tcPr>
          <w:tcW w:w="1686" w:type="dxa"/>
          <w:vMerge/>
          <w:vAlign w:val="center"/>
        </w:tcPr>
        <w:p w:rsidR="00197559" w:rsidRPr="00197559" w:rsidRDefault="00197559" w:rsidP="00197559">
          <w:pPr>
            <w:rPr>
              <w:rFonts w:eastAsia="Calibri"/>
              <w:sz w:val="20"/>
              <w:szCs w:val="20"/>
              <w:lang w:bidi="ar-SA"/>
            </w:rPr>
          </w:pPr>
        </w:p>
      </w:tc>
      <w:tc>
        <w:tcPr>
          <w:tcW w:w="5759" w:type="dxa"/>
          <w:gridSpan w:val="3"/>
          <w:vMerge w:val="restart"/>
          <w:shd w:val="clear" w:color="auto" w:fill="C00000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color w:val="FFFFFF"/>
              <w:sz w:val="20"/>
              <w:szCs w:val="20"/>
              <w:lang w:bidi="ar-SA"/>
            </w:rPr>
          </w:pPr>
          <w:bookmarkStart w:id="1" w:name="_GoBack"/>
          <w:r w:rsidRPr="00197559">
            <w:rPr>
              <w:rFonts w:eastAsia="Calibri" w:cs="Arial"/>
              <w:b/>
              <w:color w:val="FFFFFF"/>
              <w:sz w:val="20"/>
              <w:szCs w:val="20"/>
              <w:lang w:bidi="ar-SA"/>
            </w:rPr>
            <w:t>ELABORACIÓN DEL PLAN DE TRABAJO ANUAL</w:t>
          </w:r>
          <w:bookmarkEnd w:id="1"/>
        </w:p>
      </w:tc>
      <w:tc>
        <w:tcPr>
          <w:tcW w:w="1063" w:type="dxa"/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cs="Arial"/>
              <w:b/>
              <w:sz w:val="20"/>
              <w:szCs w:val="20"/>
            </w:rPr>
          </w:pPr>
          <w:r w:rsidRPr="00197559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1418" w:type="dxa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sz w:val="20"/>
              <w:szCs w:val="20"/>
              <w:lang w:bidi="ar-SA"/>
            </w:rPr>
          </w:pPr>
          <w:r>
            <w:rPr>
              <w:rFonts w:eastAsia="Calibri" w:cs="Arial"/>
              <w:sz w:val="20"/>
              <w:szCs w:val="20"/>
              <w:lang w:bidi="ar-SA"/>
            </w:rPr>
            <w:t>22/05/2017</w:t>
          </w:r>
        </w:p>
      </w:tc>
    </w:tr>
    <w:tr w:rsidR="00197559" w:rsidRPr="007A7C71" w:rsidTr="00A965AF">
      <w:trPr>
        <w:cantSplit/>
        <w:trHeight w:val="227"/>
      </w:trPr>
      <w:tc>
        <w:tcPr>
          <w:tcW w:w="1686" w:type="dxa"/>
          <w:vMerge/>
          <w:vAlign w:val="center"/>
        </w:tcPr>
        <w:p w:rsidR="00197559" w:rsidRPr="00197559" w:rsidRDefault="00197559" w:rsidP="00197559">
          <w:pPr>
            <w:rPr>
              <w:rFonts w:eastAsia="Calibri"/>
              <w:sz w:val="20"/>
              <w:szCs w:val="20"/>
              <w:lang w:bidi="ar-SA"/>
            </w:rPr>
          </w:pPr>
        </w:p>
      </w:tc>
      <w:tc>
        <w:tcPr>
          <w:tcW w:w="5759" w:type="dxa"/>
          <w:gridSpan w:val="3"/>
          <w:vMerge/>
          <w:shd w:val="clear" w:color="auto" w:fill="C00000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</w:p>
      </w:tc>
      <w:tc>
        <w:tcPr>
          <w:tcW w:w="1063" w:type="dxa"/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197559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1418" w:type="dxa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begin"/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instrText>PAGE  \* Arabic  \* MERGEFORMAT</w:instrTex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separate"/>
          </w:r>
          <w:r w:rsidR="00F06A8B" w:rsidRPr="00F06A8B">
            <w:rPr>
              <w:rFonts w:eastAsia="Calibri" w:cs="Arial"/>
              <w:b/>
              <w:bCs/>
              <w:noProof/>
              <w:sz w:val="20"/>
              <w:szCs w:val="20"/>
              <w:lang w:val="es-ES" w:bidi="ar-SA"/>
            </w:rPr>
            <w:t>1</w: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end"/>
          </w:r>
          <w:r w:rsidRPr="00197559">
            <w:rPr>
              <w:rFonts w:eastAsia="Calibri" w:cs="Arial"/>
              <w:sz w:val="20"/>
              <w:szCs w:val="20"/>
              <w:lang w:val="es-ES" w:bidi="ar-SA"/>
            </w:rPr>
            <w:t xml:space="preserve"> de </w: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begin"/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instrText>NUMPAGES  \* Arabic  \* MERGEFORMAT</w:instrTex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separate"/>
          </w:r>
          <w:r w:rsidR="00F06A8B" w:rsidRPr="00F06A8B">
            <w:rPr>
              <w:rFonts w:eastAsia="Calibri" w:cs="Arial"/>
              <w:b/>
              <w:bCs/>
              <w:noProof/>
              <w:sz w:val="20"/>
              <w:szCs w:val="20"/>
              <w:lang w:val="es-ES" w:bidi="ar-SA"/>
            </w:rPr>
            <w:t>2</w: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end"/>
          </w:r>
        </w:p>
      </w:tc>
    </w:tr>
    <w:tr w:rsidR="00197559" w:rsidRPr="007A7C71" w:rsidTr="00A965AF">
      <w:trPr>
        <w:cantSplit/>
        <w:trHeight w:val="227"/>
      </w:trPr>
      <w:tc>
        <w:tcPr>
          <w:tcW w:w="3498" w:type="dxa"/>
          <w:gridSpan w:val="2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b/>
              <w:sz w:val="20"/>
              <w:szCs w:val="20"/>
              <w:lang w:val="es-ES" w:bidi="ar-SA"/>
            </w:rPr>
            <w:t>ELABORO</w:t>
          </w:r>
        </w:p>
      </w:tc>
      <w:tc>
        <w:tcPr>
          <w:tcW w:w="3214" w:type="dxa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b/>
              <w:sz w:val="20"/>
              <w:szCs w:val="20"/>
              <w:lang w:val="es-ES" w:bidi="ar-SA"/>
            </w:rPr>
            <w:t>REVISO</w:t>
          </w:r>
        </w:p>
      </w:tc>
      <w:tc>
        <w:tcPr>
          <w:tcW w:w="3214" w:type="dxa"/>
          <w:gridSpan w:val="3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b/>
              <w:sz w:val="20"/>
              <w:szCs w:val="20"/>
              <w:lang w:val="es-ES" w:bidi="ar-SA"/>
            </w:rPr>
            <w:t>APROBÓ</w:t>
          </w:r>
        </w:p>
      </w:tc>
    </w:tr>
    <w:tr w:rsidR="00197559" w:rsidRPr="007A7C71" w:rsidTr="00A965AF">
      <w:trPr>
        <w:cantSplit/>
        <w:trHeight w:val="227"/>
      </w:trPr>
      <w:tc>
        <w:tcPr>
          <w:tcW w:w="3498" w:type="dxa"/>
          <w:gridSpan w:val="2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sz w:val="20"/>
              <w:szCs w:val="20"/>
              <w:lang w:val="es-ES" w:bidi="ar-SA"/>
            </w:rPr>
            <w:t>Líder de Gestión de Talento Humano</w:t>
          </w:r>
        </w:p>
      </w:tc>
      <w:tc>
        <w:tcPr>
          <w:tcW w:w="3214" w:type="dxa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sz w:val="20"/>
              <w:szCs w:val="20"/>
              <w:lang w:val="es-ES" w:bidi="ar-SA"/>
            </w:rPr>
            <w:t>Equipo Operativo de Calidad</w:t>
          </w:r>
        </w:p>
      </w:tc>
      <w:tc>
        <w:tcPr>
          <w:tcW w:w="3214" w:type="dxa"/>
          <w:gridSpan w:val="3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sz w:val="20"/>
              <w:szCs w:val="20"/>
              <w:lang w:val="es-ES" w:bidi="ar-SA"/>
            </w:rPr>
            <w:t>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7"/>
      <w:gridCol w:w="1812"/>
      <w:gridCol w:w="3214"/>
      <w:gridCol w:w="733"/>
      <w:gridCol w:w="1063"/>
      <w:gridCol w:w="1418"/>
    </w:tblGrid>
    <w:tr w:rsidR="00197559" w:rsidRPr="007A7C71" w:rsidTr="00197559">
      <w:trPr>
        <w:cantSplit/>
        <w:trHeight w:val="227"/>
      </w:trPr>
      <w:tc>
        <w:tcPr>
          <w:tcW w:w="1686" w:type="dxa"/>
          <w:vMerge w:val="restart"/>
          <w:vAlign w:val="center"/>
        </w:tcPr>
        <w:p w:rsidR="00197559" w:rsidRPr="00197559" w:rsidRDefault="00197559" w:rsidP="00197559">
          <w:pPr>
            <w:jc w:val="center"/>
            <w:rPr>
              <w:rFonts w:eastAsia="Calibri"/>
              <w:sz w:val="20"/>
              <w:szCs w:val="20"/>
              <w:lang w:bidi="ar-SA"/>
            </w:rPr>
          </w:pPr>
          <w:r w:rsidRPr="00197559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307397B4" wp14:editId="5D8F9534">
                <wp:extent cx="724535" cy="641350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gridSpan w:val="3"/>
          <w:vMerge w:val="restart"/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b/>
              <w:sz w:val="20"/>
              <w:szCs w:val="20"/>
              <w:lang w:bidi="ar-SA"/>
            </w:rPr>
            <w:t>GESTIÓN DE TALENTO HUMANO</w:t>
          </w:r>
        </w:p>
      </w:tc>
      <w:tc>
        <w:tcPr>
          <w:tcW w:w="1063" w:type="dxa"/>
          <w:shd w:val="clear" w:color="auto" w:fill="FFFFFF"/>
          <w:vAlign w:val="center"/>
        </w:tcPr>
        <w:p w:rsidR="00197559" w:rsidRPr="00197559" w:rsidRDefault="00197559" w:rsidP="0019755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197559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:rsidR="00197559" w:rsidRPr="00197559" w:rsidRDefault="00197559" w:rsidP="00197559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color w:val="000000"/>
              <w:sz w:val="20"/>
              <w:szCs w:val="20"/>
              <w:lang w:bidi="ar-SA"/>
            </w:rPr>
            <w:t>GI-GH-01</w:t>
          </w:r>
        </w:p>
      </w:tc>
    </w:tr>
    <w:tr w:rsidR="00197559" w:rsidRPr="007A7C71" w:rsidTr="00197559">
      <w:trPr>
        <w:cantSplit/>
        <w:trHeight w:val="227"/>
      </w:trPr>
      <w:tc>
        <w:tcPr>
          <w:tcW w:w="1686" w:type="dxa"/>
          <w:vMerge/>
          <w:vAlign w:val="center"/>
        </w:tcPr>
        <w:p w:rsidR="00197559" w:rsidRPr="00197559" w:rsidRDefault="00197559" w:rsidP="00197559">
          <w:pPr>
            <w:jc w:val="center"/>
            <w:rPr>
              <w:rFonts w:eastAsia="Calibri"/>
              <w:noProof/>
              <w:sz w:val="20"/>
              <w:szCs w:val="20"/>
              <w:lang w:eastAsia="es-CO" w:bidi="ar-SA"/>
            </w:rPr>
          </w:pPr>
        </w:p>
      </w:tc>
      <w:tc>
        <w:tcPr>
          <w:tcW w:w="5759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</w:p>
      </w:tc>
      <w:tc>
        <w:tcPr>
          <w:tcW w:w="1063" w:type="dxa"/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197559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:rsidR="00197559" w:rsidRPr="00197559" w:rsidRDefault="00197559" w:rsidP="00197559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color w:val="000000"/>
              <w:sz w:val="20"/>
              <w:szCs w:val="20"/>
              <w:lang w:bidi="ar-SA"/>
            </w:rPr>
            <w:t>01</w:t>
          </w:r>
        </w:p>
      </w:tc>
    </w:tr>
    <w:tr w:rsidR="00197559" w:rsidRPr="007A7C71" w:rsidTr="00197559">
      <w:trPr>
        <w:cantSplit/>
        <w:trHeight w:val="227"/>
      </w:trPr>
      <w:tc>
        <w:tcPr>
          <w:tcW w:w="1686" w:type="dxa"/>
          <w:vMerge/>
          <w:vAlign w:val="center"/>
        </w:tcPr>
        <w:p w:rsidR="00197559" w:rsidRPr="00197559" w:rsidRDefault="00197559" w:rsidP="00197559">
          <w:pPr>
            <w:rPr>
              <w:rFonts w:eastAsia="Calibri"/>
              <w:sz w:val="20"/>
              <w:szCs w:val="20"/>
              <w:lang w:bidi="ar-SA"/>
            </w:rPr>
          </w:pPr>
        </w:p>
      </w:tc>
      <w:tc>
        <w:tcPr>
          <w:tcW w:w="5759" w:type="dxa"/>
          <w:gridSpan w:val="3"/>
          <w:vMerge w:val="restart"/>
          <w:shd w:val="clear" w:color="auto" w:fill="C00000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color w:val="FFFFFF"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b/>
              <w:color w:val="FFFFFF"/>
              <w:sz w:val="20"/>
              <w:szCs w:val="20"/>
              <w:lang w:bidi="ar-SA"/>
            </w:rPr>
            <w:t>GUÍA PARA LA ELABORACIÓN DEL PLAN DE TRABAJO ANUAL</w:t>
          </w:r>
        </w:p>
      </w:tc>
      <w:tc>
        <w:tcPr>
          <w:tcW w:w="1063" w:type="dxa"/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cs="Arial"/>
              <w:b/>
              <w:sz w:val="20"/>
              <w:szCs w:val="20"/>
            </w:rPr>
          </w:pPr>
          <w:r w:rsidRPr="00197559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1418" w:type="dxa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sz w:val="20"/>
              <w:szCs w:val="20"/>
              <w:lang w:bidi="ar-SA"/>
            </w:rPr>
            <w:t>31/05/2017</w:t>
          </w:r>
        </w:p>
      </w:tc>
    </w:tr>
    <w:tr w:rsidR="00197559" w:rsidRPr="007A7C71" w:rsidTr="00197559">
      <w:trPr>
        <w:cantSplit/>
        <w:trHeight w:val="227"/>
      </w:trPr>
      <w:tc>
        <w:tcPr>
          <w:tcW w:w="1686" w:type="dxa"/>
          <w:vMerge/>
          <w:vAlign w:val="center"/>
        </w:tcPr>
        <w:p w:rsidR="00197559" w:rsidRPr="00197559" w:rsidRDefault="00197559" w:rsidP="00197559">
          <w:pPr>
            <w:rPr>
              <w:rFonts w:eastAsia="Calibri"/>
              <w:sz w:val="20"/>
              <w:szCs w:val="20"/>
              <w:lang w:bidi="ar-SA"/>
            </w:rPr>
          </w:pPr>
        </w:p>
      </w:tc>
      <w:tc>
        <w:tcPr>
          <w:tcW w:w="5759" w:type="dxa"/>
          <w:gridSpan w:val="3"/>
          <w:vMerge/>
          <w:shd w:val="clear" w:color="auto" w:fill="C00000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</w:p>
      </w:tc>
      <w:tc>
        <w:tcPr>
          <w:tcW w:w="1063" w:type="dxa"/>
          <w:shd w:val="clear" w:color="auto" w:fill="FFFFFF"/>
          <w:vAlign w:val="center"/>
        </w:tcPr>
        <w:p w:rsidR="00197559" w:rsidRPr="00197559" w:rsidRDefault="00197559" w:rsidP="00197559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197559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1418" w:type="dxa"/>
          <w:vAlign w:val="center"/>
        </w:tcPr>
        <w:p w:rsidR="00197559" w:rsidRPr="00197559" w:rsidRDefault="00197559" w:rsidP="00197559">
          <w:pPr>
            <w:jc w:val="center"/>
            <w:rPr>
              <w:rFonts w:eastAsia="Calibri" w:cs="Arial"/>
              <w:sz w:val="20"/>
              <w:szCs w:val="20"/>
              <w:lang w:bidi="ar-SA"/>
            </w:rPr>
          </w:pPr>
          <w:r w:rsidRPr="00197559">
            <w:rPr>
              <w:rFonts w:eastAsia="Calibri" w:cs="Arial"/>
              <w:sz w:val="20"/>
              <w:szCs w:val="20"/>
              <w:lang w:val="es-ES" w:bidi="ar-SA"/>
            </w:rPr>
            <w:t xml:space="preserve">Página </w: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begin"/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instrText>PAGE  \* Arabic  \* MERGEFORMAT</w:instrTex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separate"/>
          </w:r>
          <w:r w:rsidRPr="00197559">
            <w:rPr>
              <w:rFonts w:eastAsia="Calibri" w:cs="Arial"/>
              <w:b/>
              <w:bCs/>
              <w:noProof/>
              <w:sz w:val="20"/>
              <w:szCs w:val="20"/>
              <w:lang w:val="es-ES" w:bidi="ar-SA"/>
            </w:rPr>
            <w:t>1</w: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end"/>
          </w:r>
          <w:r w:rsidRPr="00197559">
            <w:rPr>
              <w:rFonts w:eastAsia="Calibri" w:cs="Arial"/>
              <w:sz w:val="20"/>
              <w:szCs w:val="20"/>
              <w:lang w:val="es-ES" w:bidi="ar-SA"/>
            </w:rPr>
            <w:t xml:space="preserve"> de </w: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begin"/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instrText>NUMPAGES  \* Arabic  \* MERGEFORMAT</w:instrTex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separate"/>
          </w:r>
          <w:r w:rsidRPr="00197559">
            <w:rPr>
              <w:rFonts w:eastAsia="Calibri" w:cs="Arial"/>
              <w:b/>
              <w:bCs/>
              <w:noProof/>
              <w:sz w:val="20"/>
              <w:szCs w:val="20"/>
              <w:lang w:val="es-ES" w:bidi="ar-SA"/>
            </w:rPr>
            <w:t>2</w:t>
          </w:r>
          <w:r w:rsidRPr="00197559">
            <w:rPr>
              <w:rFonts w:eastAsia="Calibri" w:cs="Arial"/>
              <w:b/>
              <w:bCs/>
              <w:sz w:val="20"/>
              <w:szCs w:val="20"/>
              <w:lang w:bidi="ar-SA"/>
            </w:rPr>
            <w:fldChar w:fldCharType="end"/>
          </w:r>
        </w:p>
      </w:tc>
    </w:tr>
    <w:tr w:rsidR="007A7C71" w:rsidRPr="007A7C71" w:rsidTr="00197559">
      <w:trPr>
        <w:cantSplit/>
        <w:trHeight w:val="227"/>
      </w:trPr>
      <w:tc>
        <w:tcPr>
          <w:tcW w:w="3498" w:type="dxa"/>
          <w:gridSpan w:val="2"/>
          <w:vAlign w:val="center"/>
        </w:tcPr>
        <w:p w:rsidR="007A7C71" w:rsidRPr="00197559" w:rsidRDefault="007A7C71" w:rsidP="007A7C71">
          <w:pPr>
            <w:jc w:val="center"/>
            <w:rPr>
              <w:rFonts w:eastAsia="Calibri" w:cs="Arial"/>
              <w:b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b/>
              <w:sz w:val="20"/>
              <w:szCs w:val="20"/>
              <w:lang w:val="es-ES" w:bidi="ar-SA"/>
            </w:rPr>
            <w:t>ELABORO</w:t>
          </w:r>
        </w:p>
      </w:tc>
      <w:tc>
        <w:tcPr>
          <w:tcW w:w="3214" w:type="dxa"/>
          <w:vAlign w:val="center"/>
        </w:tcPr>
        <w:p w:rsidR="007A7C71" w:rsidRPr="00197559" w:rsidRDefault="007A7C71" w:rsidP="007A7C71">
          <w:pPr>
            <w:jc w:val="center"/>
            <w:rPr>
              <w:rFonts w:eastAsia="Calibri" w:cs="Arial"/>
              <w:b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b/>
              <w:sz w:val="20"/>
              <w:szCs w:val="20"/>
              <w:lang w:val="es-ES" w:bidi="ar-SA"/>
            </w:rPr>
            <w:t>REVISO</w:t>
          </w:r>
        </w:p>
      </w:tc>
      <w:tc>
        <w:tcPr>
          <w:tcW w:w="3214" w:type="dxa"/>
          <w:gridSpan w:val="3"/>
          <w:vAlign w:val="center"/>
        </w:tcPr>
        <w:p w:rsidR="007A7C71" w:rsidRPr="00197559" w:rsidRDefault="007A7C71" w:rsidP="007A7C71">
          <w:pPr>
            <w:jc w:val="center"/>
            <w:rPr>
              <w:rFonts w:eastAsia="Calibri" w:cs="Arial"/>
              <w:b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b/>
              <w:sz w:val="20"/>
              <w:szCs w:val="20"/>
              <w:lang w:val="es-ES" w:bidi="ar-SA"/>
            </w:rPr>
            <w:t>APROBÓ</w:t>
          </w:r>
        </w:p>
      </w:tc>
    </w:tr>
    <w:tr w:rsidR="007A7C71" w:rsidRPr="007A7C71" w:rsidTr="00197559">
      <w:trPr>
        <w:cantSplit/>
        <w:trHeight w:val="227"/>
      </w:trPr>
      <w:tc>
        <w:tcPr>
          <w:tcW w:w="3498" w:type="dxa"/>
          <w:gridSpan w:val="2"/>
          <w:vAlign w:val="center"/>
        </w:tcPr>
        <w:p w:rsidR="007A7C71" w:rsidRPr="00197559" w:rsidRDefault="007A7C71" w:rsidP="007A7C71">
          <w:pPr>
            <w:jc w:val="center"/>
            <w:rPr>
              <w:rFonts w:eastAsia="Calibri" w:cs="Arial"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sz w:val="20"/>
              <w:szCs w:val="20"/>
              <w:lang w:val="es-ES" w:bidi="ar-SA"/>
            </w:rPr>
            <w:t>Líder de Gestión de Talento Humano</w:t>
          </w:r>
        </w:p>
      </w:tc>
      <w:tc>
        <w:tcPr>
          <w:tcW w:w="3214" w:type="dxa"/>
          <w:vAlign w:val="center"/>
        </w:tcPr>
        <w:p w:rsidR="007A7C71" w:rsidRPr="00197559" w:rsidRDefault="007A7C71" w:rsidP="007A7C71">
          <w:pPr>
            <w:jc w:val="center"/>
            <w:rPr>
              <w:rFonts w:eastAsia="Calibri" w:cs="Arial"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sz w:val="20"/>
              <w:szCs w:val="20"/>
              <w:lang w:val="es-ES" w:bidi="ar-SA"/>
            </w:rPr>
            <w:t>Equipo Operativo de Calidad</w:t>
          </w:r>
        </w:p>
      </w:tc>
      <w:tc>
        <w:tcPr>
          <w:tcW w:w="3214" w:type="dxa"/>
          <w:gridSpan w:val="3"/>
          <w:vAlign w:val="center"/>
        </w:tcPr>
        <w:p w:rsidR="007A7C71" w:rsidRPr="00197559" w:rsidRDefault="007A7C71" w:rsidP="007A7C71">
          <w:pPr>
            <w:jc w:val="center"/>
            <w:rPr>
              <w:rFonts w:eastAsia="Calibri" w:cs="Arial"/>
              <w:sz w:val="20"/>
              <w:szCs w:val="20"/>
              <w:lang w:val="es-ES" w:bidi="ar-SA"/>
            </w:rPr>
          </w:pPr>
          <w:r w:rsidRPr="00197559">
            <w:rPr>
              <w:rFonts w:eastAsia="Calibri" w:cs="Arial"/>
              <w:sz w:val="20"/>
              <w:szCs w:val="20"/>
              <w:lang w:val="es-ES" w:bidi="ar-SA"/>
            </w:rPr>
            <w:t>Líder de Calidad</w:t>
          </w:r>
        </w:p>
      </w:tc>
    </w:tr>
  </w:tbl>
  <w:p w:rsidR="00D851AE" w:rsidRDefault="00D851AE" w:rsidP="001975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905EF2"/>
    <w:multiLevelType w:val="hybridMultilevel"/>
    <w:tmpl w:val="D0140D8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970BFE"/>
    <w:multiLevelType w:val="hybridMultilevel"/>
    <w:tmpl w:val="730644A8"/>
    <w:lvl w:ilvl="0" w:tplc="2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0A4B58"/>
    <w:multiLevelType w:val="hybridMultilevel"/>
    <w:tmpl w:val="73C009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7308D"/>
    <w:multiLevelType w:val="hybridMultilevel"/>
    <w:tmpl w:val="405ED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355"/>
    <w:multiLevelType w:val="hybridMultilevel"/>
    <w:tmpl w:val="2D36DD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396B"/>
    <w:multiLevelType w:val="hybridMultilevel"/>
    <w:tmpl w:val="0E9494EE"/>
    <w:lvl w:ilvl="0" w:tplc="0C0A000F">
      <w:start w:val="1"/>
      <w:numFmt w:val="decimal"/>
      <w:lvlText w:val="%1."/>
      <w:lvlJc w:val="left"/>
      <w:pPr>
        <w:ind w:left="1152" w:hanging="360"/>
      </w:p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D850467"/>
    <w:multiLevelType w:val="multilevel"/>
    <w:tmpl w:val="98D6D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3E4D06"/>
    <w:multiLevelType w:val="hybridMultilevel"/>
    <w:tmpl w:val="4608F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A5AAE"/>
    <w:multiLevelType w:val="hybridMultilevel"/>
    <w:tmpl w:val="89949A8E"/>
    <w:lvl w:ilvl="0" w:tplc="9CA84B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4160"/>
    <w:multiLevelType w:val="hybridMultilevel"/>
    <w:tmpl w:val="74DA6D1E"/>
    <w:lvl w:ilvl="0" w:tplc="2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777B30"/>
    <w:multiLevelType w:val="multilevel"/>
    <w:tmpl w:val="CDDE7D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5C51B6"/>
    <w:multiLevelType w:val="hybridMultilevel"/>
    <w:tmpl w:val="CFA0BC72"/>
    <w:lvl w:ilvl="0" w:tplc="2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6E39B5"/>
    <w:multiLevelType w:val="multilevel"/>
    <w:tmpl w:val="067899E0"/>
    <w:lvl w:ilvl="0">
      <w:start w:val="3"/>
      <w:numFmt w:val="decimal"/>
      <w:lvlText w:val="%1."/>
      <w:lvlJc w:val="left"/>
      <w:pPr>
        <w:ind w:left="11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1" w:hanging="1800"/>
      </w:pPr>
      <w:rPr>
        <w:rFonts w:hint="default"/>
      </w:rPr>
    </w:lvl>
  </w:abstractNum>
  <w:abstractNum w:abstractNumId="15" w15:restartNumberingAfterBreak="0">
    <w:nsid w:val="72783944"/>
    <w:multiLevelType w:val="hybridMultilevel"/>
    <w:tmpl w:val="5ED81780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6B70A7E"/>
    <w:multiLevelType w:val="hybridMultilevel"/>
    <w:tmpl w:val="79C4B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0C96"/>
    <w:rsid w:val="000014FE"/>
    <w:rsid w:val="0000214A"/>
    <w:rsid w:val="00014E4E"/>
    <w:rsid w:val="0001549B"/>
    <w:rsid w:val="0001559C"/>
    <w:rsid w:val="0001710A"/>
    <w:rsid w:val="00031A5A"/>
    <w:rsid w:val="0003400F"/>
    <w:rsid w:val="0004385D"/>
    <w:rsid w:val="0004399D"/>
    <w:rsid w:val="0004654C"/>
    <w:rsid w:val="00047248"/>
    <w:rsid w:val="00056A1C"/>
    <w:rsid w:val="00057541"/>
    <w:rsid w:val="00066391"/>
    <w:rsid w:val="0006654D"/>
    <w:rsid w:val="00067DEF"/>
    <w:rsid w:val="00072DAD"/>
    <w:rsid w:val="00077B96"/>
    <w:rsid w:val="00080EE0"/>
    <w:rsid w:val="0008107B"/>
    <w:rsid w:val="00085E08"/>
    <w:rsid w:val="00092622"/>
    <w:rsid w:val="000929C5"/>
    <w:rsid w:val="000A3D7B"/>
    <w:rsid w:val="000A72F5"/>
    <w:rsid w:val="000B38AE"/>
    <w:rsid w:val="000B79F9"/>
    <w:rsid w:val="000C564A"/>
    <w:rsid w:val="000C646C"/>
    <w:rsid w:val="000D060F"/>
    <w:rsid w:val="000D65FD"/>
    <w:rsid w:val="000E0693"/>
    <w:rsid w:val="000E1FF9"/>
    <w:rsid w:val="000E717C"/>
    <w:rsid w:val="000E7E1C"/>
    <w:rsid w:val="000E7E52"/>
    <w:rsid w:val="000F116B"/>
    <w:rsid w:val="000F47E0"/>
    <w:rsid w:val="000F49D2"/>
    <w:rsid w:val="000F7343"/>
    <w:rsid w:val="000F79C3"/>
    <w:rsid w:val="00101E33"/>
    <w:rsid w:val="00101FBD"/>
    <w:rsid w:val="001079DD"/>
    <w:rsid w:val="001147BE"/>
    <w:rsid w:val="001157F9"/>
    <w:rsid w:val="00117D9D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235A"/>
    <w:rsid w:val="00144ACB"/>
    <w:rsid w:val="00151741"/>
    <w:rsid w:val="00160CEF"/>
    <w:rsid w:val="0016210F"/>
    <w:rsid w:val="0016254C"/>
    <w:rsid w:val="00163E2E"/>
    <w:rsid w:val="001738CB"/>
    <w:rsid w:val="001740D8"/>
    <w:rsid w:val="00181134"/>
    <w:rsid w:val="0018157E"/>
    <w:rsid w:val="00187DCB"/>
    <w:rsid w:val="00190268"/>
    <w:rsid w:val="0019194E"/>
    <w:rsid w:val="00191CF2"/>
    <w:rsid w:val="001927F5"/>
    <w:rsid w:val="00194F88"/>
    <w:rsid w:val="00195D96"/>
    <w:rsid w:val="00197559"/>
    <w:rsid w:val="001A127A"/>
    <w:rsid w:val="001A4DC3"/>
    <w:rsid w:val="001A78F8"/>
    <w:rsid w:val="001B1112"/>
    <w:rsid w:val="001B26F2"/>
    <w:rsid w:val="001B61D3"/>
    <w:rsid w:val="001B797C"/>
    <w:rsid w:val="001B797F"/>
    <w:rsid w:val="001C0905"/>
    <w:rsid w:val="001C139B"/>
    <w:rsid w:val="001D00FA"/>
    <w:rsid w:val="001D02C8"/>
    <w:rsid w:val="001D0C50"/>
    <w:rsid w:val="001D0CC7"/>
    <w:rsid w:val="001D5857"/>
    <w:rsid w:val="001D6C76"/>
    <w:rsid w:val="001E1802"/>
    <w:rsid w:val="001E4EFA"/>
    <w:rsid w:val="001E5E6E"/>
    <w:rsid w:val="001F585F"/>
    <w:rsid w:val="001F6151"/>
    <w:rsid w:val="00200BE4"/>
    <w:rsid w:val="00200D7E"/>
    <w:rsid w:val="0020226B"/>
    <w:rsid w:val="0020271B"/>
    <w:rsid w:val="002039CD"/>
    <w:rsid w:val="00203A4E"/>
    <w:rsid w:val="0020446B"/>
    <w:rsid w:val="002047FD"/>
    <w:rsid w:val="002052CF"/>
    <w:rsid w:val="00206304"/>
    <w:rsid w:val="002135D2"/>
    <w:rsid w:val="00216467"/>
    <w:rsid w:val="00220BA1"/>
    <w:rsid w:val="00222DF5"/>
    <w:rsid w:val="0022399E"/>
    <w:rsid w:val="00230766"/>
    <w:rsid w:val="00233553"/>
    <w:rsid w:val="002368DF"/>
    <w:rsid w:val="00236F8D"/>
    <w:rsid w:val="002432DD"/>
    <w:rsid w:val="00246133"/>
    <w:rsid w:val="00247DF1"/>
    <w:rsid w:val="00252BAC"/>
    <w:rsid w:val="00256696"/>
    <w:rsid w:val="00256886"/>
    <w:rsid w:val="002623BD"/>
    <w:rsid w:val="00264A90"/>
    <w:rsid w:val="0026583A"/>
    <w:rsid w:val="0028103F"/>
    <w:rsid w:val="00281B05"/>
    <w:rsid w:val="00282BCE"/>
    <w:rsid w:val="0028451B"/>
    <w:rsid w:val="0028569A"/>
    <w:rsid w:val="00292A89"/>
    <w:rsid w:val="00294A00"/>
    <w:rsid w:val="00297A7C"/>
    <w:rsid w:val="00297E56"/>
    <w:rsid w:val="002A1297"/>
    <w:rsid w:val="002A1627"/>
    <w:rsid w:val="002A2CC5"/>
    <w:rsid w:val="002A33C4"/>
    <w:rsid w:val="002A65BB"/>
    <w:rsid w:val="002A7118"/>
    <w:rsid w:val="002B7BA0"/>
    <w:rsid w:val="002C0B9F"/>
    <w:rsid w:val="002C42C7"/>
    <w:rsid w:val="002D0F96"/>
    <w:rsid w:val="002D3431"/>
    <w:rsid w:val="002D6C0A"/>
    <w:rsid w:val="002E00C1"/>
    <w:rsid w:val="002E1C43"/>
    <w:rsid w:val="002E46B4"/>
    <w:rsid w:val="002E60BE"/>
    <w:rsid w:val="002E72EF"/>
    <w:rsid w:val="002E7E3B"/>
    <w:rsid w:val="002F5108"/>
    <w:rsid w:val="002F5E27"/>
    <w:rsid w:val="00311EE2"/>
    <w:rsid w:val="00314D34"/>
    <w:rsid w:val="003276ED"/>
    <w:rsid w:val="00327774"/>
    <w:rsid w:val="00330D61"/>
    <w:rsid w:val="00331B4D"/>
    <w:rsid w:val="0033206E"/>
    <w:rsid w:val="0033628E"/>
    <w:rsid w:val="00337F37"/>
    <w:rsid w:val="00340060"/>
    <w:rsid w:val="00342E00"/>
    <w:rsid w:val="0034517B"/>
    <w:rsid w:val="003507BB"/>
    <w:rsid w:val="00353FAF"/>
    <w:rsid w:val="003619B5"/>
    <w:rsid w:val="00363D88"/>
    <w:rsid w:val="003667E5"/>
    <w:rsid w:val="003840A4"/>
    <w:rsid w:val="00384F79"/>
    <w:rsid w:val="00385D0E"/>
    <w:rsid w:val="003A12E6"/>
    <w:rsid w:val="003A2E50"/>
    <w:rsid w:val="003A4213"/>
    <w:rsid w:val="003B292D"/>
    <w:rsid w:val="003B4EA4"/>
    <w:rsid w:val="003B5408"/>
    <w:rsid w:val="003B6C64"/>
    <w:rsid w:val="003C13D0"/>
    <w:rsid w:val="003C770F"/>
    <w:rsid w:val="003D115E"/>
    <w:rsid w:val="003D2448"/>
    <w:rsid w:val="003E39E2"/>
    <w:rsid w:val="003E41BA"/>
    <w:rsid w:val="003E54CE"/>
    <w:rsid w:val="003E6981"/>
    <w:rsid w:val="003E747F"/>
    <w:rsid w:val="00400B3F"/>
    <w:rsid w:val="00402180"/>
    <w:rsid w:val="00405F55"/>
    <w:rsid w:val="00412A33"/>
    <w:rsid w:val="0041513B"/>
    <w:rsid w:val="0041566D"/>
    <w:rsid w:val="004159C3"/>
    <w:rsid w:val="004217F3"/>
    <w:rsid w:val="00423E99"/>
    <w:rsid w:val="0042501A"/>
    <w:rsid w:val="00425C0D"/>
    <w:rsid w:val="00426E57"/>
    <w:rsid w:val="00427CCB"/>
    <w:rsid w:val="0043000A"/>
    <w:rsid w:val="00431F4D"/>
    <w:rsid w:val="00432A7A"/>
    <w:rsid w:val="00432B6D"/>
    <w:rsid w:val="004409AB"/>
    <w:rsid w:val="00446FB2"/>
    <w:rsid w:val="00447651"/>
    <w:rsid w:val="004577B9"/>
    <w:rsid w:val="00461EB4"/>
    <w:rsid w:val="00464B93"/>
    <w:rsid w:val="00472F1E"/>
    <w:rsid w:val="00473354"/>
    <w:rsid w:val="00473925"/>
    <w:rsid w:val="00490086"/>
    <w:rsid w:val="00493104"/>
    <w:rsid w:val="00494B2D"/>
    <w:rsid w:val="00495547"/>
    <w:rsid w:val="0049740A"/>
    <w:rsid w:val="004A2831"/>
    <w:rsid w:val="004A7923"/>
    <w:rsid w:val="004B5180"/>
    <w:rsid w:val="004C1A95"/>
    <w:rsid w:val="004D197A"/>
    <w:rsid w:val="004F072A"/>
    <w:rsid w:val="004F3899"/>
    <w:rsid w:val="004F47A9"/>
    <w:rsid w:val="004F548D"/>
    <w:rsid w:val="00506244"/>
    <w:rsid w:val="005074D9"/>
    <w:rsid w:val="0051467F"/>
    <w:rsid w:val="0051575A"/>
    <w:rsid w:val="00532415"/>
    <w:rsid w:val="00534227"/>
    <w:rsid w:val="00535968"/>
    <w:rsid w:val="00535A79"/>
    <w:rsid w:val="00537D46"/>
    <w:rsid w:val="00540DA5"/>
    <w:rsid w:val="0054239D"/>
    <w:rsid w:val="00550C91"/>
    <w:rsid w:val="00556CE6"/>
    <w:rsid w:val="00560EB9"/>
    <w:rsid w:val="005631B7"/>
    <w:rsid w:val="005649A9"/>
    <w:rsid w:val="005674FA"/>
    <w:rsid w:val="00567839"/>
    <w:rsid w:val="00567F1C"/>
    <w:rsid w:val="00572477"/>
    <w:rsid w:val="00573C22"/>
    <w:rsid w:val="00574C36"/>
    <w:rsid w:val="00576C77"/>
    <w:rsid w:val="005773EC"/>
    <w:rsid w:val="00581612"/>
    <w:rsid w:val="005828BF"/>
    <w:rsid w:val="00583B92"/>
    <w:rsid w:val="005900E1"/>
    <w:rsid w:val="005906AF"/>
    <w:rsid w:val="00594565"/>
    <w:rsid w:val="005A77EF"/>
    <w:rsid w:val="005B0AFB"/>
    <w:rsid w:val="005B528C"/>
    <w:rsid w:val="005B69FF"/>
    <w:rsid w:val="005B70B4"/>
    <w:rsid w:val="005C32B0"/>
    <w:rsid w:val="005C768E"/>
    <w:rsid w:val="005E1949"/>
    <w:rsid w:val="005E1D1E"/>
    <w:rsid w:val="005E325C"/>
    <w:rsid w:val="005E77F1"/>
    <w:rsid w:val="005E7F0C"/>
    <w:rsid w:val="006076FD"/>
    <w:rsid w:val="00610750"/>
    <w:rsid w:val="006107EA"/>
    <w:rsid w:val="006128AB"/>
    <w:rsid w:val="0061643E"/>
    <w:rsid w:val="006210D2"/>
    <w:rsid w:val="006245AF"/>
    <w:rsid w:val="0062726D"/>
    <w:rsid w:val="00631A5F"/>
    <w:rsid w:val="0063450E"/>
    <w:rsid w:val="00635913"/>
    <w:rsid w:val="00641622"/>
    <w:rsid w:val="006464C5"/>
    <w:rsid w:val="00646D40"/>
    <w:rsid w:val="00647D29"/>
    <w:rsid w:val="00647DE0"/>
    <w:rsid w:val="00651044"/>
    <w:rsid w:val="00654349"/>
    <w:rsid w:val="006602E7"/>
    <w:rsid w:val="006611EA"/>
    <w:rsid w:val="0066533E"/>
    <w:rsid w:val="00667AC5"/>
    <w:rsid w:val="00671DB0"/>
    <w:rsid w:val="006731D2"/>
    <w:rsid w:val="00675959"/>
    <w:rsid w:val="00680FCE"/>
    <w:rsid w:val="006840BA"/>
    <w:rsid w:val="00693606"/>
    <w:rsid w:val="00694F46"/>
    <w:rsid w:val="006A2060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5E6D"/>
    <w:rsid w:val="006E7145"/>
    <w:rsid w:val="006F79BF"/>
    <w:rsid w:val="007034E9"/>
    <w:rsid w:val="007076D1"/>
    <w:rsid w:val="007153E4"/>
    <w:rsid w:val="007224DC"/>
    <w:rsid w:val="007240AD"/>
    <w:rsid w:val="00726828"/>
    <w:rsid w:val="007334FA"/>
    <w:rsid w:val="00736877"/>
    <w:rsid w:val="00736E4A"/>
    <w:rsid w:val="00741902"/>
    <w:rsid w:val="00741D96"/>
    <w:rsid w:val="00745DB0"/>
    <w:rsid w:val="0074600E"/>
    <w:rsid w:val="007513EF"/>
    <w:rsid w:val="00751C89"/>
    <w:rsid w:val="00754037"/>
    <w:rsid w:val="0075613E"/>
    <w:rsid w:val="00756D10"/>
    <w:rsid w:val="007573BE"/>
    <w:rsid w:val="0076449C"/>
    <w:rsid w:val="00765EFD"/>
    <w:rsid w:val="007676A1"/>
    <w:rsid w:val="007739A5"/>
    <w:rsid w:val="007748D8"/>
    <w:rsid w:val="00782F54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A7C71"/>
    <w:rsid w:val="007B012A"/>
    <w:rsid w:val="007B0438"/>
    <w:rsid w:val="007B5FB2"/>
    <w:rsid w:val="007C0A4D"/>
    <w:rsid w:val="007C4F6E"/>
    <w:rsid w:val="007D0938"/>
    <w:rsid w:val="007D1724"/>
    <w:rsid w:val="007D413C"/>
    <w:rsid w:val="007D65AF"/>
    <w:rsid w:val="007E7895"/>
    <w:rsid w:val="007F18BA"/>
    <w:rsid w:val="007F32FC"/>
    <w:rsid w:val="007F4EE4"/>
    <w:rsid w:val="007F56CA"/>
    <w:rsid w:val="008008CE"/>
    <w:rsid w:val="00804AAC"/>
    <w:rsid w:val="00812E6F"/>
    <w:rsid w:val="00813375"/>
    <w:rsid w:val="008139D6"/>
    <w:rsid w:val="00814959"/>
    <w:rsid w:val="00821C79"/>
    <w:rsid w:val="008220AA"/>
    <w:rsid w:val="00824815"/>
    <w:rsid w:val="00826CDE"/>
    <w:rsid w:val="00834E19"/>
    <w:rsid w:val="008352DC"/>
    <w:rsid w:val="00836AFE"/>
    <w:rsid w:val="008377C4"/>
    <w:rsid w:val="008429C7"/>
    <w:rsid w:val="00851A5B"/>
    <w:rsid w:val="00852416"/>
    <w:rsid w:val="0085577F"/>
    <w:rsid w:val="008561B6"/>
    <w:rsid w:val="00857B17"/>
    <w:rsid w:val="00861D86"/>
    <w:rsid w:val="008672E0"/>
    <w:rsid w:val="00872D2A"/>
    <w:rsid w:val="00875699"/>
    <w:rsid w:val="0088387F"/>
    <w:rsid w:val="0088565C"/>
    <w:rsid w:val="00890EAE"/>
    <w:rsid w:val="008A0F3F"/>
    <w:rsid w:val="008A3484"/>
    <w:rsid w:val="008B611D"/>
    <w:rsid w:val="008C0C97"/>
    <w:rsid w:val="008D123B"/>
    <w:rsid w:val="008D193A"/>
    <w:rsid w:val="008D6A4C"/>
    <w:rsid w:val="008D7FC2"/>
    <w:rsid w:val="008E066E"/>
    <w:rsid w:val="008E07C7"/>
    <w:rsid w:val="008E1EB7"/>
    <w:rsid w:val="008E6B08"/>
    <w:rsid w:val="008E7756"/>
    <w:rsid w:val="008F752C"/>
    <w:rsid w:val="00902643"/>
    <w:rsid w:val="00913BB6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653DC"/>
    <w:rsid w:val="0097321B"/>
    <w:rsid w:val="00973E4F"/>
    <w:rsid w:val="00976AB1"/>
    <w:rsid w:val="00985390"/>
    <w:rsid w:val="009871C2"/>
    <w:rsid w:val="009958C3"/>
    <w:rsid w:val="009A41AD"/>
    <w:rsid w:val="009A4BE4"/>
    <w:rsid w:val="009B0BE7"/>
    <w:rsid w:val="009C0FF4"/>
    <w:rsid w:val="009C3A4E"/>
    <w:rsid w:val="009D26BA"/>
    <w:rsid w:val="009D3CF4"/>
    <w:rsid w:val="009D4D43"/>
    <w:rsid w:val="009E1CE6"/>
    <w:rsid w:val="009E594F"/>
    <w:rsid w:val="009E5F0E"/>
    <w:rsid w:val="009F073D"/>
    <w:rsid w:val="009F0B37"/>
    <w:rsid w:val="009F1B0B"/>
    <w:rsid w:val="009F26CA"/>
    <w:rsid w:val="009F44EC"/>
    <w:rsid w:val="009F53C5"/>
    <w:rsid w:val="009F6541"/>
    <w:rsid w:val="00A06C25"/>
    <w:rsid w:val="00A1276E"/>
    <w:rsid w:val="00A1619A"/>
    <w:rsid w:val="00A31755"/>
    <w:rsid w:val="00A31EAA"/>
    <w:rsid w:val="00A35E58"/>
    <w:rsid w:val="00A44F59"/>
    <w:rsid w:val="00A4596A"/>
    <w:rsid w:val="00A47175"/>
    <w:rsid w:val="00A53BE7"/>
    <w:rsid w:val="00A60E01"/>
    <w:rsid w:val="00A657A9"/>
    <w:rsid w:val="00A70997"/>
    <w:rsid w:val="00A742F2"/>
    <w:rsid w:val="00A74471"/>
    <w:rsid w:val="00A74ACD"/>
    <w:rsid w:val="00A754D5"/>
    <w:rsid w:val="00A76778"/>
    <w:rsid w:val="00A83D9A"/>
    <w:rsid w:val="00A90C9A"/>
    <w:rsid w:val="00A92CE6"/>
    <w:rsid w:val="00A938F0"/>
    <w:rsid w:val="00A95726"/>
    <w:rsid w:val="00A95A06"/>
    <w:rsid w:val="00A95D46"/>
    <w:rsid w:val="00A9672B"/>
    <w:rsid w:val="00A96ECF"/>
    <w:rsid w:val="00AA14A9"/>
    <w:rsid w:val="00AA1BB6"/>
    <w:rsid w:val="00AA2867"/>
    <w:rsid w:val="00AA392E"/>
    <w:rsid w:val="00AA6758"/>
    <w:rsid w:val="00AB2BA4"/>
    <w:rsid w:val="00AB4742"/>
    <w:rsid w:val="00AC221D"/>
    <w:rsid w:val="00AC2E16"/>
    <w:rsid w:val="00AC3927"/>
    <w:rsid w:val="00AC7B59"/>
    <w:rsid w:val="00AD5394"/>
    <w:rsid w:val="00AE05A8"/>
    <w:rsid w:val="00AE1994"/>
    <w:rsid w:val="00AE28E7"/>
    <w:rsid w:val="00AE4D74"/>
    <w:rsid w:val="00AF4521"/>
    <w:rsid w:val="00AF4EAB"/>
    <w:rsid w:val="00B016B6"/>
    <w:rsid w:val="00B04027"/>
    <w:rsid w:val="00B0585E"/>
    <w:rsid w:val="00B077DC"/>
    <w:rsid w:val="00B15004"/>
    <w:rsid w:val="00B178CD"/>
    <w:rsid w:val="00B2434F"/>
    <w:rsid w:val="00B277C0"/>
    <w:rsid w:val="00B27927"/>
    <w:rsid w:val="00B3043E"/>
    <w:rsid w:val="00B3206F"/>
    <w:rsid w:val="00B34FF7"/>
    <w:rsid w:val="00B36E38"/>
    <w:rsid w:val="00B42180"/>
    <w:rsid w:val="00B46290"/>
    <w:rsid w:val="00B53AC1"/>
    <w:rsid w:val="00B54299"/>
    <w:rsid w:val="00B55239"/>
    <w:rsid w:val="00B55668"/>
    <w:rsid w:val="00B559B3"/>
    <w:rsid w:val="00B60D42"/>
    <w:rsid w:val="00B664B2"/>
    <w:rsid w:val="00B67A61"/>
    <w:rsid w:val="00B74570"/>
    <w:rsid w:val="00B748AD"/>
    <w:rsid w:val="00B75A4A"/>
    <w:rsid w:val="00B76CD4"/>
    <w:rsid w:val="00B80256"/>
    <w:rsid w:val="00B9401F"/>
    <w:rsid w:val="00B96C45"/>
    <w:rsid w:val="00B9709B"/>
    <w:rsid w:val="00BA1E56"/>
    <w:rsid w:val="00BA2D10"/>
    <w:rsid w:val="00BA2D25"/>
    <w:rsid w:val="00BA356A"/>
    <w:rsid w:val="00BB04C2"/>
    <w:rsid w:val="00BB22AF"/>
    <w:rsid w:val="00BB24A9"/>
    <w:rsid w:val="00BB6D7A"/>
    <w:rsid w:val="00BC0203"/>
    <w:rsid w:val="00BC030B"/>
    <w:rsid w:val="00BD14EC"/>
    <w:rsid w:val="00BD1FCB"/>
    <w:rsid w:val="00BD516B"/>
    <w:rsid w:val="00BD51B2"/>
    <w:rsid w:val="00BE025E"/>
    <w:rsid w:val="00BE164E"/>
    <w:rsid w:val="00BE3027"/>
    <w:rsid w:val="00BE3C6C"/>
    <w:rsid w:val="00BE6ECD"/>
    <w:rsid w:val="00BE72CD"/>
    <w:rsid w:val="00BF1EEA"/>
    <w:rsid w:val="00BF2881"/>
    <w:rsid w:val="00BF2E0D"/>
    <w:rsid w:val="00BF57F8"/>
    <w:rsid w:val="00BF6A00"/>
    <w:rsid w:val="00BF7989"/>
    <w:rsid w:val="00C00C7E"/>
    <w:rsid w:val="00C0439A"/>
    <w:rsid w:val="00C0766C"/>
    <w:rsid w:val="00C07AC9"/>
    <w:rsid w:val="00C106BB"/>
    <w:rsid w:val="00C107A8"/>
    <w:rsid w:val="00C10CFF"/>
    <w:rsid w:val="00C13055"/>
    <w:rsid w:val="00C1458B"/>
    <w:rsid w:val="00C14CB2"/>
    <w:rsid w:val="00C21D00"/>
    <w:rsid w:val="00C248E9"/>
    <w:rsid w:val="00C251DB"/>
    <w:rsid w:val="00C2710B"/>
    <w:rsid w:val="00C27B1A"/>
    <w:rsid w:val="00C31429"/>
    <w:rsid w:val="00C37E9E"/>
    <w:rsid w:val="00C42C4B"/>
    <w:rsid w:val="00C45473"/>
    <w:rsid w:val="00C45BB5"/>
    <w:rsid w:val="00C669BC"/>
    <w:rsid w:val="00C838A9"/>
    <w:rsid w:val="00C84CD7"/>
    <w:rsid w:val="00C9148E"/>
    <w:rsid w:val="00C915E8"/>
    <w:rsid w:val="00C93481"/>
    <w:rsid w:val="00C93E3E"/>
    <w:rsid w:val="00C97779"/>
    <w:rsid w:val="00C97D3F"/>
    <w:rsid w:val="00CA3E5C"/>
    <w:rsid w:val="00CA6C20"/>
    <w:rsid w:val="00CB1186"/>
    <w:rsid w:val="00CB12BB"/>
    <w:rsid w:val="00CB52C5"/>
    <w:rsid w:val="00CB6488"/>
    <w:rsid w:val="00CC09EA"/>
    <w:rsid w:val="00CC107C"/>
    <w:rsid w:val="00CC10EB"/>
    <w:rsid w:val="00CD06D1"/>
    <w:rsid w:val="00CD12E8"/>
    <w:rsid w:val="00CD22FE"/>
    <w:rsid w:val="00CD5704"/>
    <w:rsid w:val="00CD6F72"/>
    <w:rsid w:val="00CE3050"/>
    <w:rsid w:val="00CE4B19"/>
    <w:rsid w:val="00D011D6"/>
    <w:rsid w:val="00D0707A"/>
    <w:rsid w:val="00D1128F"/>
    <w:rsid w:val="00D11883"/>
    <w:rsid w:val="00D15D1B"/>
    <w:rsid w:val="00D274C2"/>
    <w:rsid w:val="00D3486A"/>
    <w:rsid w:val="00D37D16"/>
    <w:rsid w:val="00D40737"/>
    <w:rsid w:val="00D51347"/>
    <w:rsid w:val="00D51B37"/>
    <w:rsid w:val="00D531FF"/>
    <w:rsid w:val="00D642D5"/>
    <w:rsid w:val="00D75237"/>
    <w:rsid w:val="00D81454"/>
    <w:rsid w:val="00D816CD"/>
    <w:rsid w:val="00D851AE"/>
    <w:rsid w:val="00D851C7"/>
    <w:rsid w:val="00D855D6"/>
    <w:rsid w:val="00D903A0"/>
    <w:rsid w:val="00D96971"/>
    <w:rsid w:val="00DA45BC"/>
    <w:rsid w:val="00DB1C87"/>
    <w:rsid w:val="00DB3496"/>
    <w:rsid w:val="00DB5819"/>
    <w:rsid w:val="00DB7D96"/>
    <w:rsid w:val="00DC5DB2"/>
    <w:rsid w:val="00DC6064"/>
    <w:rsid w:val="00DC6542"/>
    <w:rsid w:val="00DD68C9"/>
    <w:rsid w:val="00DD77B8"/>
    <w:rsid w:val="00DD7F66"/>
    <w:rsid w:val="00DE0170"/>
    <w:rsid w:val="00DE7B6E"/>
    <w:rsid w:val="00DF0AB8"/>
    <w:rsid w:val="00DF2E46"/>
    <w:rsid w:val="00DF3771"/>
    <w:rsid w:val="00DF7EB0"/>
    <w:rsid w:val="00E01A37"/>
    <w:rsid w:val="00E047C0"/>
    <w:rsid w:val="00E04EE4"/>
    <w:rsid w:val="00E07FCF"/>
    <w:rsid w:val="00E14EDD"/>
    <w:rsid w:val="00E150AC"/>
    <w:rsid w:val="00E3720B"/>
    <w:rsid w:val="00E43EFB"/>
    <w:rsid w:val="00E501B6"/>
    <w:rsid w:val="00E50553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61D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4AE7"/>
    <w:rsid w:val="00ED7D2F"/>
    <w:rsid w:val="00EE02E7"/>
    <w:rsid w:val="00EE0A72"/>
    <w:rsid w:val="00EE2C4C"/>
    <w:rsid w:val="00EE2E5C"/>
    <w:rsid w:val="00EE776E"/>
    <w:rsid w:val="00EF605A"/>
    <w:rsid w:val="00F0068B"/>
    <w:rsid w:val="00F00DDC"/>
    <w:rsid w:val="00F03EA4"/>
    <w:rsid w:val="00F06A8B"/>
    <w:rsid w:val="00F10FF8"/>
    <w:rsid w:val="00F1214E"/>
    <w:rsid w:val="00F14CE5"/>
    <w:rsid w:val="00F16CC9"/>
    <w:rsid w:val="00F174A6"/>
    <w:rsid w:val="00F24AE5"/>
    <w:rsid w:val="00F250C6"/>
    <w:rsid w:val="00F25FE6"/>
    <w:rsid w:val="00F26A30"/>
    <w:rsid w:val="00F27D1F"/>
    <w:rsid w:val="00F37E7B"/>
    <w:rsid w:val="00F40F73"/>
    <w:rsid w:val="00F47EC8"/>
    <w:rsid w:val="00F566D9"/>
    <w:rsid w:val="00F579B1"/>
    <w:rsid w:val="00F60732"/>
    <w:rsid w:val="00F61B48"/>
    <w:rsid w:val="00F6653B"/>
    <w:rsid w:val="00F75F0F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B6EF5"/>
    <w:rsid w:val="00FC2332"/>
    <w:rsid w:val="00FD09D8"/>
    <w:rsid w:val="00FD1E8D"/>
    <w:rsid w:val="00FD6D3A"/>
    <w:rsid w:val="00FE31B5"/>
    <w:rsid w:val="00FF1D38"/>
    <w:rsid w:val="00FF2D83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AB561D7-597E-4382-BD72-8BFBFEA1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71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A7C71"/>
    <w:pPr>
      <w:keepNext/>
      <w:numPr>
        <w:numId w:val="1"/>
      </w:numPr>
      <w:ind w:left="431" w:hanging="431"/>
      <w:jc w:val="center"/>
      <w:outlineLvl w:val="0"/>
    </w:pPr>
    <w:rPr>
      <w:rFonts w:eastAsiaTheme="majorEastAsia" w:cstheme="majorBidi"/>
      <w:b/>
      <w:bCs/>
      <w:color w:val="FFFFFF" w:themeColor="background1"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7C71"/>
    <w:rPr>
      <w:rFonts w:ascii="Arial" w:eastAsiaTheme="majorEastAsia" w:hAnsi="Arial" w:cstheme="majorBidi"/>
      <w:b/>
      <w:bCs/>
      <w:color w:val="FFFFFF" w:themeColor="background1"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52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BA8C24B3-3B78-47B7-9BEE-4406793D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3</cp:revision>
  <cp:lastPrinted>2014-04-02T16:18:00Z</cp:lastPrinted>
  <dcterms:created xsi:type="dcterms:W3CDTF">2017-05-31T19:17:00Z</dcterms:created>
  <dcterms:modified xsi:type="dcterms:W3CDTF">2017-05-31T19:17:00Z</dcterms:modified>
</cp:coreProperties>
</file>