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5072" w14:textId="77777777" w:rsidR="00B21B55" w:rsidRPr="00B21B55" w:rsidRDefault="0095670E" w:rsidP="00B21B55">
      <w:pPr>
        <w:jc w:val="both"/>
        <w:rPr>
          <w:rFonts w:ascii="Arial" w:hAnsi="Arial" w:cs="Arial"/>
          <w:sz w:val="20"/>
          <w:szCs w:val="20"/>
          <w:lang w:val="es-ES_tradnl"/>
        </w:rPr>
      </w:pPr>
      <w:r w:rsidRPr="00901184">
        <w:rPr>
          <w:rFonts w:ascii="Arial" w:hAnsi="Arial" w:cs="Arial"/>
          <w:b/>
          <w:sz w:val="20"/>
          <w:szCs w:val="20"/>
          <w:lang w:val="es-ES_tradnl"/>
        </w:rPr>
        <w:t>OBJETIVO</w:t>
      </w:r>
      <w:r w:rsidR="00AB3AC4" w:rsidRPr="00901184">
        <w:rPr>
          <w:rFonts w:ascii="Arial" w:hAnsi="Arial" w:cs="Arial"/>
          <w:b/>
          <w:sz w:val="20"/>
          <w:szCs w:val="20"/>
          <w:lang w:val="es-ES_tradnl"/>
        </w:rPr>
        <w:t>:</w:t>
      </w:r>
      <w:r w:rsidR="00AB3AC4" w:rsidRPr="00901184">
        <w:rPr>
          <w:rFonts w:ascii="Arial" w:hAnsi="Arial" w:cs="Arial"/>
          <w:sz w:val="20"/>
          <w:szCs w:val="20"/>
          <w:lang w:val="es-ES_tradnl"/>
        </w:rPr>
        <w:t xml:space="preserve"> </w:t>
      </w:r>
      <w:r w:rsidR="00B21B55" w:rsidRPr="00B21B55">
        <w:rPr>
          <w:rFonts w:ascii="Arial" w:hAnsi="Arial" w:cs="Arial"/>
          <w:sz w:val="20"/>
          <w:szCs w:val="20"/>
          <w:lang w:val="es-ES_tradnl"/>
        </w:rPr>
        <w:t xml:space="preserve">La presente encuesta está orientada a la evaluación de la calidad de los procesos académicos, la producción intelectual de los profesores, la investigación, la eficiencia en el manejo de los recursos y el reconocimiento que hace la sociedad sobre el impacto del programa académico en el medio. </w:t>
      </w:r>
    </w:p>
    <w:p w14:paraId="5F7CE567" w14:textId="77777777" w:rsidR="00B21B55" w:rsidRPr="00B21B55" w:rsidRDefault="00B21B55" w:rsidP="00B21B55">
      <w:pPr>
        <w:jc w:val="both"/>
        <w:rPr>
          <w:rFonts w:ascii="Arial" w:hAnsi="Arial" w:cs="Arial"/>
          <w:sz w:val="20"/>
          <w:szCs w:val="20"/>
          <w:lang w:val="es-ES_tradnl"/>
        </w:rPr>
      </w:pPr>
    </w:p>
    <w:p w14:paraId="55797EE7" w14:textId="77777777" w:rsidR="00B21B55" w:rsidRPr="00B21B55" w:rsidRDefault="00B21B55" w:rsidP="00B21B55">
      <w:pPr>
        <w:jc w:val="both"/>
        <w:rPr>
          <w:rFonts w:ascii="Arial" w:hAnsi="Arial" w:cs="Arial"/>
          <w:sz w:val="20"/>
          <w:szCs w:val="20"/>
          <w:lang w:val="es-ES_tradnl"/>
        </w:rPr>
      </w:pPr>
      <w:r w:rsidRPr="00B21B55">
        <w:rPr>
          <w:rFonts w:ascii="Arial" w:hAnsi="Arial" w:cs="Arial"/>
          <w:sz w:val="20"/>
          <w:szCs w:val="20"/>
          <w:lang w:val="es-ES_tradnl"/>
        </w:rPr>
        <w:t>El compromiso indeclinable de la UFPS, se orienta a consolidar las políticas de mejoramiento continuo de la calidad académica, las cuales se adelantan en el marco de los procesos de autoevaluación con fines de acreditación de alta calidad de los programas y de la institución.</w:t>
      </w:r>
    </w:p>
    <w:p w14:paraId="31063FA2" w14:textId="77777777" w:rsidR="00B21B55" w:rsidRPr="00B21B55" w:rsidRDefault="00B21B55" w:rsidP="00B21B55">
      <w:pPr>
        <w:jc w:val="both"/>
        <w:rPr>
          <w:rFonts w:ascii="Arial" w:hAnsi="Arial" w:cs="Arial"/>
          <w:sz w:val="20"/>
          <w:szCs w:val="20"/>
          <w:lang w:val="es-ES_tradnl"/>
        </w:rPr>
      </w:pPr>
    </w:p>
    <w:p w14:paraId="57C3E9EA" w14:textId="77777777" w:rsidR="00B21B55" w:rsidRDefault="00B21B55" w:rsidP="00B21B55">
      <w:pPr>
        <w:jc w:val="both"/>
        <w:rPr>
          <w:rFonts w:ascii="Arial" w:hAnsi="Arial" w:cs="Arial"/>
          <w:sz w:val="20"/>
          <w:szCs w:val="20"/>
          <w:lang w:val="es-ES_tradnl"/>
        </w:rPr>
      </w:pPr>
      <w:r w:rsidRPr="00B21B55">
        <w:rPr>
          <w:rFonts w:ascii="Arial" w:hAnsi="Arial" w:cs="Arial"/>
          <w:sz w:val="20"/>
          <w:szCs w:val="20"/>
          <w:lang w:val="es-ES_tradnl"/>
        </w:rPr>
        <w:t>Dicho proceso ha sido diseñado de manera incluyente y participativa, en tal sentido la visión y aportes de los docentes es garantía de validez del ejercicio de autoevaluación, por lo cual invitamos a diligenciar de manera completa, oportuna y con el máximo de objetiv</w:t>
      </w:r>
      <w:r>
        <w:rPr>
          <w:rFonts w:ascii="Arial" w:hAnsi="Arial" w:cs="Arial"/>
          <w:sz w:val="20"/>
          <w:szCs w:val="20"/>
          <w:lang w:val="es-ES_tradnl"/>
        </w:rPr>
        <w:t>idad, el siguiente cuestionario.</w:t>
      </w:r>
    </w:p>
    <w:p w14:paraId="5411C2A5" w14:textId="77777777" w:rsidR="00FD5CBB" w:rsidRDefault="00FD5CBB" w:rsidP="00B21B55">
      <w:pPr>
        <w:jc w:val="both"/>
        <w:rPr>
          <w:rFonts w:ascii="Arial" w:hAnsi="Arial" w:cs="Arial"/>
          <w:sz w:val="20"/>
          <w:szCs w:val="20"/>
          <w:lang w:val="es-ES_tradnl"/>
        </w:rPr>
      </w:pPr>
    </w:p>
    <w:p w14:paraId="52AC396F" w14:textId="22C194B5" w:rsidR="003D4034" w:rsidRPr="00C412CE" w:rsidRDefault="003D4034" w:rsidP="00FD5CBB">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una de las siguientes afirmaciones y señale con una X, el cuadro correspondiente según su nivel de apreciación del cumplimiento de cada aspecto. No hay respuestas correctas o erradas. Por favor responda todas las preguntas.</w:t>
      </w:r>
      <w:r w:rsidR="00C412CE">
        <w:rPr>
          <w:rFonts w:ascii="Arial" w:hAnsi="Arial" w:cs="Arial"/>
          <w:color w:val="000000"/>
          <w:sz w:val="20"/>
          <w:szCs w:val="20"/>
          <w:lang w:val="es-ES_tradnl"/>
        </w:rPr>
        <w:t> </w:t>
      </w:r>
    </w:p>
    <w:p w14:paraId="65985A11" w14:textId="3CF908FB" w:rsidR="0093600B" w:rsidRDefault="0093600B" w:rsidP="0093600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16E054EF" w14:textId="2BCC7C85" w:rsidR="0093600B" w:rsidRDefault="0093600B" w:rsidP="00FD5CB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6B37928C" w14:textId="77777777" w:rsidR="0093600B" w:rsidRDefault="0093600B" w:rsidP="0093600B">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4F40EE4E" w14:textId="6D616274" w:rsidR="00FD5CBB" w:rsidRDefault="00FD5CBB" w:rsidP="00FD5CB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4C0ADF7F" w14:textId="6524081A" w:rsidR="0093600B" w:rsidRPr="0009024A" w:rsidRDefault="0093600B" w:rsidP="00FD5CBB">
      <w:pPr>
        <w:pStyle w:val="xmsonormal"/>
        <w:shd w:val="clear" w:color="auto" w:fill="FFFFFF"/>
        <w:spacing w:before="0" w:beforeAutospacing="0" w:after="0" w:afterAutospacing="0"/>
        <w:jc w:val="both"/>
        <w:rPr>
          <w:rFonts w:ascii="Calibri" w:hAnsi="Calibri"/>
          <w:color w:val="000000"/>
          <w:sz w:val="22"/>
        </w:rPr>
      </w:pPr>
      <w:r w:rsidRPr="0093600B">
        <w:rPr>
          <w:rFonts w:ascii="Calibri" w:hAnsi="Calibri"/>
          <w:b/>
          <w:color w:val="000000"/>
        </w:rPr>
        <w:t>5:</w:t>
      </w:r>
      <w:r>
        <w:rPr>
          <w:rFonts w:ascii="Calibri" w:hAnsi="Calibri"/>
          <w:color w:val="000000"/>
        </w:rPr>
        <w:t xml:space="preserve"> </w:t>
      </w:r>
      <w:r w:rsidRPr="0009024A">
        <w:rPr>
          <w:rFonts w:ascii="Calibri" w:hAnsi="Calibri"/>
          <w:color w:val="000000"/>
          <w:sz w:val="22"/>
        </w:rPr>
        <w:t>Plenamente</w:t>
      </w:r>
    </w:p>
    <w:p w14:paraId="48650829" w14:textId="77777777" w:rsidR="00FD5CBB" w:rsidRDefault="00FD5CBB" w:rsidP="00B21B55">
      <w:pPr>
        <w:jc w:val="both"/>
        <w:rPr>
          <w:rFonts w:ascii="Arial" w:hAnsi="Arial" w:cs="Arial"/>
          <w:sz w:val="20"/>
          <w:szCs w:val="20"/>
          <w:lang w:val="es-ES_tradnl"/>
        </w:rPr>
      </w:pPr>
    </w:p>
    <w:p w14:paraId="1889DC5F" w14:textId="16EB9D16" w:rsidR="00FD5CBB" w:rsidRDefault="001E7163" w:rsidP="00B21B55">
      <w:pPr>
        <w:jc w:val="both"/>
        <w:rPr>
          <w:rFonts w:ascii="Arial" w:hAnsi="Arial" w:cs="Arial"/>
          <w:b/>
          <w:sz w:val="20"/>
          <w:szCs w:val="20"/>
          <w:lang w:val="es-ES_tradnl"/>
        </w:rPr>
      </w:pPr>
      <w:r w:rsidRPr="00FD5CBB">
        <w:rPr>
          <w:rFonts w:ascii="Arial" w:hAnsi="Arial" w:cs="Arial"/>
          <w:b/>
          <w:sz w:val="20"/>
          <w:szCs w:val="20"/>
          <w:lang w:val="es-ES_tradnl"/>
        </w:rPr>
        <w:t>Fecha: _</w:t>
      </w:r>
      <w:r w:rsidR="00FD5CBB" w:rsidRPr="00FD5CBB">
        <w:rPr>
          <w:rFonts w:ascii="Arial" w:hAnsi="Arial" w:cs="Arial"/>
          <w:b/>
          <w:sz w:val="20"/>
          <w:szCs w:val="20"/>
          <w:lang w:val="es-ES_tradnl"/>
        </w:rPr>
        <w:t>___________</w:t>
      </w:r>
    </w:p>
    <w:p w14:paraId="3CC6FEFE" w14:textId="77777777" w:rsidR="00FD5CBB" w:rsidRPr="00FD5CBB" w:rsidRDefault="00FD5CBB" w:rsidP="00B21B55">
      <w:pPr>
        <w:jc w:val="both"/>
        <w:rPr>
          <w:rFonts w:ascii="Arial" w:hAnsi="Arial" w:cs="Arial"/>
          <w:b/>
          <w:sz w:val="20"/>
          <w:szCs w:val="20"/>
          <w:lang w:val="es-ES_tradnl"/>
        </w:rPr>
      </w:pPr>
    </w:p>
    <w:p w14:paraId="24DFB669" w14:textId="5BA3C6D4" w:rsidR="00FD5CBB" w:rsidRDefault="00FD5CBB" w:rsidP="00B21B55">
      <w:pPr>
        <w:jc w:val="both"/>
        <w:rPr>
          <w:rFonts w:ascii="Arial" w:hAnsi="Arial" w:cs="Arial"/>
          <w:b/>
          <w:sz w:val="20"/>
          <w:szCs w:val="20"/>
          <w:lang w:val="es-ES_tradnl"/>
        </w:rPr>
      </w:pPr>
      <w:r w:rsidRPr="00FD5CBB">
        <w:rPr>
          <w:rFonts w:ascii="Arial" w:hAnsi="Arial" w:cs="Arial"/>
          <w:b/>
          <w:sz w:val="20"/>
          <w:szCs w:val="20"/>
          <w:lang w:val="es-ES_tradnl"/>
        </w:rPr>
        <w:t xml:space="preserve">Programa </w:t>
      </w:r>
      <w:r w:rsidR="001E7163" w:rsidRPr="00FD5CBB">
        <w:rPr>
          <w:rFonts w:ascii="Arial" w:hAnsi="Arial" w:cs="Arial"/>
          <w:b/>
          <w:sz w:val="20"/>
          <w:szCs w:val="20"/>
          <w:lang w:val="es-ES_tradnl"/>
        </w:rPr>
        <w:t>Académico:</w:t>
      </w:r>
      <w:r>
        <w:rPr>
          <w:rFonts w:ascii="Arial" w:hAnsi="Arial" w:cs="Arial"/>
          <w:b/>
          <w:sz w:val="20"/>
          <w:szCs w:val="20"/>
          <w:lang w:val="es-ES_tradnl"/>
        </w:rPr>
        <w:t xml:space="preserve"> </w:t>
      </w:r>
      <w:r w:rsidRPr="00FD5CBB">
        <w:rPr>
          <w:rFonts w:ascii="Arial" w:hAnsi="Arial" w:cs="Arial"/>
          <w:b/>
          <w:sz w:val="20"/>
          <w:szCs w:val="20"/>
          <w:lang w:val="es-ES_tradnl"/>
        </w:rPr>
        <w:t>_____________________________</w:t>
      </w:r>
      <w:r>
        <w:rPr>
          <w:rFonts w:ascii="Arial" w:hAnsi="Arial" w:cs="Arial"/>
          <w:b/>
          <w:sz w:val="20"/>
          <w:szCs w:val="20"/>
          <w:lang w:val="es-ES_tradnl"/>
        </w:rPr>
        <w:t>____________________________</w:t>
      </w:r>
    </w:p>
    <w:p w14:paraId="4B19EDDC" w14:textId="77777777" w:rsidR="00FD5CBB" w:rsidRPr="00FD5CBB" w:rsidRDefault="00FD5CBB" w:rsidP="00B21B55">
      <w:pPr>
        <w:jc w:val="both"/>
        <w:rPr>
          <w:rFonts w:ascii="Arial" w:hAnsi="Arial" w:cs="Arial"/>
          <w:b/>
          <w:sz w:val="20"/>
          <w:szCs w:val="20"/>
          <w:lang w:val="es-ES_tradnl"/>
        </w:rPr>
      </w:pPr>
    </w:p>
    <w:p w14:paraId="154FCEEB" w14:textId="67ACF4C1" w:rsidR="00FD5CBB" w:rsidRPr="00FD5CBB" w:rsidRDefault="00FD5CBB" w:rsidP="00B21B55">
      <w:pPr>
        <w:jc w:val="both"/>
        <w:rPr>
          <w:rFonts w:ascii="Arial" w:hAnsi="Arial" w:cs="Arial"/>
          <w:b/>
          <w:sz w:val="20"/>
          <w:szCs w:val="20"/>
          <w:lang w:val="es-ES_tradnl"/>
        </w:rPr>
      </w:pPr>
      <w:r w:rsidRPr="00FD5CBB">
        <w:rPr>
          <w:rFonts w:ascii="Arial" w:hAnsi="Arial" w:cs="Arial"/>
          <w:b/>
          <w:sz w:val="20"/>
          <w:szCs w:val="20"/>
          <w:lang w:val="es-ES_tradnl"/>
        </w:rPr>
        <w:t>Tipo de Vinculación:</w:t>
      </w:r>
      <w:r>
        <w:rPr>
          <w:rFonts w:ascii="Arial" w:hAnsi="Arial" w:cs="Arial"/>
          <w:b/>
          <w:sz w:val="20"/>
          <w:szCs w:val="20"/>
          <w:lang w:val="es-ES_tradnl"/>
        </w:rPr>
        <w:t xml:space="preserve"> </w:t>
      </w:r>
      <w:r w:rsidRPr="00FD5CBB">
        <w:rPr>
          <w:rFonts w:ascii="Arial" w:hAnsi="Arial" w:cs="Arial"/>
          <w:b/>
          <w:sz w:val="20"/>
          <w:szCs w:val="20"/>
          <w:lang w:val="es-ES_tradnl"/>
        </w:rPr>
        <w:t>Tiempo Completo ________ Medio Tiempo</w:t>
      </w:r>
      <w:r w:rsidR="001F3A0A">
        <w:rPr>
          <w:rFonts w:ascii="Arial" w:hAnsi="Arial" w:cs="Arial"/>
          <w:b/>
          <w:sz w:val="20"/>
          <w:szCs w:val="20"/>
          <w:lang w:val="es-ES_tradnl"/>
        </w:rPr>
        <w:t>_______ C</w:t>
      </w:r>
      <w:r w:rsidR="001E1AF9">
        <w:rPr>
          <w:rFonts w:ascii="Arial" w:hAnsi="Arial" w:cs="Arial"/>
          <w:b/>
          <w:sz w:val="20"/>
          <w:szCs w:val="20"/>
          <w:lang w:val="es-ES_tradnl"/>
        </w:rPr>
        <w:t>á</w:t>
      </w:r>
      <w:r w:rsidR="001F3A0A">
        <w:rPr>
          <w:rFonts w:ascii="Arial" w:hAnsi="Arial" w:cs="Arial"/>
          <w:b/>
          <w:sz w:val="20"/>
          <w:szCs w:val="20"/>
          <w:lang w:val="es-ES_tradnl"/>
        </w:rPr>
        <w:t>tedr</w:t>
      </w:r>
      <w:r w:rsidR="001E1AF9">
        <w:rPr>
          <w:rFonts w:ascii="Arial" w:hAnsi="Arial" w:cs="Arial"/>
          <w:b/>
          <w:sz w:val="20"/>
          <w:szCs w:val="20"/>
          <w:lang w:val="es-ES_tradnl"/>
        </w:rPr>
        <w:t>a</w:t>
      </w:r>
      <w:r>
        <w:rPr>
          <w:rFonts w:ascii="Arial" w:hAnsi="Arial" w:cs="Arial"/>
          <w:b/>
          <w:sz w:val="20"/>
          <w:szCs w:val="20"/>
          <w:lang w:val="es-ES_tradnl"/>
        </w:rPr>
        <w:t>_________</w:t>
      </w:r>
    </w:p>
    <w:p w14:paraId="7B415FD0" w14:textId="77777777" w:rsidR="00E47BD4" w:rsidRPr="00901184" w:rsidRDefault="00E47BD4" w:rsidP="00AB3AC4">
      <w:pPr>
        <w:jc w:val="both"/>
        <w:rPr>
          <w:rFonts w:ascii="Arial" w:hAnsi="Arial" w:cs="Arial"/>
          <w:sz w:val="20"/>
          <w:szCs w:val="20"/>
          <w:lang w:val="es-ES_tradnl"/>
        </w:rPr>
      </w:pPr>
    </w:p>
    <w:p w14:paraId="6CF1F217" w14:textId="77777777" w:rsidR="00EE4DAE" w:rsidRDefault="00EE4DAE" w:rsidP="00D946CB">
      <w:pPr>
        <w:jc w:val="both"/>
        <w:rPr>
          <w:rFonts w:ascii="Arial" w:hAnsi="Arial" w:cs="Arial"/>
          <w:sz w:val="20"/>
          <w:szCs w:val="20"/>
          <w:lang w:val="es-MX"/>
        </w:rPr>
      </w:pPr>
    </w:p>
    <w:p w14:paraId="18E146E8" w14:textId="551B53C0" w:rsidR="004F5EF6" w:rsidRPr="001812AA" w:rsidRDefault="004F5EF6" w:rsidP="004F5EF6">
      <w:pPr>
        <w:jc w:val="center"/>
        <w:rPr>
          <w:rFonts w:ascii="Arial" w:hAnsi="Arial" w:cs="Arial"/>
          <w:b/>
          <w:sz w:val="20"/>
          <w:szCs w:val="20"/>
        </w:rPr>
      </w:pPr>
      <w:r w:rsidRPr="001812AA">
        <w:rPr>
          <w:rFonts w:ascii="Arial" w:hAnsi="Arial" w:cs="Arial"/>
          <w:b/>
          <w:sz w:val="20"/>
          <w:szCs w:val="20"/>
        </w:rPr>
        <w:t xml:space="preserve">Recuerde que su opinión es muy importante y </w:t>
      </w:r>
      <w:r w:rsidR="001E7163" w:rsidRPr="001812AA">
        <w:rPr>
          <w:rFonts w:ascii="Arial" w:hAnsi="Arial" w:cs="Arial"/>
          <w:b/>
          <w:sz w:val="20"/>
          <w:szCs w:val="20"/>
        </w:rPr>
        <w:t>necesaria para</w:t>
      </w:r>
      <w:r w:rsidRPr="001812AA">
        <w:rPr>
          <w:rFonts w:ascii="Arial" w:hAnsi="Arial" w:cs="Arial"/>
          <w:b/>
          <w:sz w:val="20"/>
          <w:szCs w:val="20"/>
        </w:rPr>
        <w:t xml:space="preserve"> el proceso de autoevaluación y autorregulación que se está llevando a cabo en la Universidad Francisco de Paula Santander</w:t>
      </w:r>
    </w:p>
    <w:p w14:paraId="1569F126" w14:textId="77777777" w:rsidR="004F5EF6" w:rsidRPr="004F5EF6" w:rsidRDefault="004F5EF6" w:rsidP="00D946CB">
      <w:pPr>
        <w:jc w:val="both"/>
        <w:rPr>
          <w:rFonts w:ascii="Arial" w:hAnsi="Arial" w:cs="Arial"/>
          <w:sz w:val="20"/>
          <w:szCs w:val="20"/>
        </w:rPr>
      </w:pPr>
    </w:p>
    <w:p w14:paraId="1C55017E" w14:textId="77777777" w:rsidR="00901184" w:rsidRPr="00901184" w:rsidRDefault="00901184" w:rsidP="00D946CB">
      <w:pPr>
        <w:jc w:val="both"/>
        <w:rPr>
          <w:rFonts w:ascii="Arial" w:hAnsi="Arial" w:cs="Arial"/>
          <w:sz w:val="20"/>
          <w:szCs w:val="20"/>
          <w:lang w:val="es-MX"/>
        </w:rPr>
      </w:pPr>
    </w:p>
    <w:tbl>
      <w:tblPr>
        <w:tblStyle w:val="Tablaconcuadrcula"/>
        <w:tblW w:w="8543" w:type="dxa"/>
        <w:jc w:val="center"/>
        <w:tblLayout w:type="fixed"/>
        <w:tblLook w:val="01E0" w:firstRow="1" w:lastRow="1" w:firstColumn="1" w:lastColumn="1" w:noHBand="0" w:noVBand="0"/>
      </w:tblPr>
      <w:tblGrid>
        <w:gridCol w:w="518"/>
        <w:gridCol w:w="5944"/>
        <w:gridCol w:w="416"/>
        <w:gridCol w:w="416"/>
        <w:gridCol w:w="416"/>
        <w:gridCol w:w="417"/>
        <w:gridCol w:w="416"/>
      </w:tblGrid>
      <w:tr w:rsidR="0059669A" w:rsidRPr="00FD5CBB" w14:paraId="372EBD12" w14:textId="77777777" w:rsidTr="0059669A">
        <w:trPr>
          <w:trHeight w:val="376"/>
          <w:jc w:val="center"/>
        </w:trPr>
        <w:tc>
          <w:tcPr>
            <w:tcW w:w="518" w:type="dxa"/>
            <w:vAlign w:val="center"/>
          </w:tcPr>
          <w:p w14:paraId="04270B94" w14:textId="77777777" w:rsidR="0059669A" w:rsidRPr="00FD5CBB" w:rsidRDefault="0059669A" w:rsidP="00BC7A22">
            <w:pPr>
              <w:jc w:val="center"/>
              <w:rPr>
                <w:rFonts w:ascii="Arial" w:hAnsi="Arial" w:cs="Arial"/>
                <w:b/>
                <w:sz w:val="18"/>
                <w:szCs w:val="18"/>
              </w:rPr>
            </w:pPr>
            <w:r w:rsidRPr="00FD5CBB">
              <w:rPr>
                <w:rFonts w:ascii="Arial" w:hAnsi="Arial" w:cs="Arial"/>
                <w:b/>
                <w:sz w:val="18"/>
                <w:szCs w:val="18"/>
              </w:rPr>
              <w:t>No.</w:t>
            </w:r>
          </w:p>
        </w:tc>
        <w:tc>
          <w:tcPr>
            <w:tcW w:w="5944" w:type="dxa"/>
            <w:vAlign w:val="center"/>
          </w:tcPr>
          <w:p w14:paraId="68F3E735" w14:textId="7FBBFDA3" w:rsidR="0059669A" w:rsidRPr="00FD5CBB" w:rsidRDefault="0059669A" w:rsidP="00AB3AC4">
            <w:pPr>
              <w:jc w:val="center"/>
              <w:rPr>
                <w:rFonts w:ascii="Arial" w:hAnsi="Arial" w:cs="Arial"/>
                <w:b/>
                <w:bCs/>
                <w:sz w:val="18"/>
                <w:szCs w:val="18"/>
              </w:rPr>
            </w:pPr>
            <w:r w:rsidRPr="00FD5CBB">
              <w:rPr>
                <w:rFonts w:ascii="Arial" w:hAnsi="Arial" w:cs="Arial"/>
                <w:b/>
                <w:bCs/>
                <w:sz w:val="18"/>
                <w:szCs w:val="18"/>
              </w:rPr>
              <w:t>ASPECTOS A EVALUAR</w:t>
            </w:r>
          </w:p>
        </w:tc>
        <w:tc>
          <w:tcPr>
            <w:tcW w:w="416" w:type="dxa"/>
          </w:tcPr>
          <w:p w14:paraId="6FF9D02A" w14:textId="042FAEB5" w:rsidR="0059669A" w:rsidRPr="00FD5CBB" w:rsidRDefault="0059669A" w:rsidP="00AB3AC4">
            <w:pPr>
              <w:jc w:val="center"/>
              <w:rPr>
                <w:rFonts w:ascii="Arial" w:hAnsi="Arial" w:cs="Arial"/>
                <w:b/>
                <w:sz w:val="18"/>
                <w:szCs w:val="18"/>
              </w:rPr>
            </w:pPr>
            <w:r>
              <w:rPr>
                <w:rFonts w:ascii="Arial" w:hAnsi="Arial" w:cs="Arial"/>
                <w:b/>
                <w:sz w:val="18"/>
                <w:szCs w:val="18"/>
              </w:rPr>
              <w:t>1</w:t>
            </w:r>
          </w:p>
        </w:tc>
        <w:tc>
          <w:tcPr>
            <w:tcW w:w="416" w:type="dxa"/>
          </w:tcPr>
          <w:p w14:paraId="5DB3DB62" w14:textId="7A21C5FA" w:rsidR="0059669A" w:rsidRPr="00FD5CBB" w:rsidRDefault="0059669A" w:rsidP="00AB3AC4">
            <w:pPr>
              <w:jc w:val="center"/>
              <w:rPr>
                <w:rFonts w:ascii="Arial" w:hAnsi="Arial" w:cs="Arial"/>
                <w:b/>
                <w:sz w:val="18"/>
                <w:szCs w:val="18"/>
              </w:rPr>
            </w:pPr>
            <w:r>
              <w:rPr>
                <w:rFonts w:ascii="Arial" w:hAnsi="Arial" w:cs="Arial"/>
                <w:b/>
                <w:sz w:val="18"/>
                <w:szCs w:val="18"/>
              </w:rPr>
              <w:t>2</w:t>
            </w:r>
          </w:p>
        </w:tc>
        <w:tc>
          <w:tcPr>
            <w:tcW w:w="416" w:type="dxa"/>
          </w:tcPr>
          <w:p w14:paraId="57F42FD1" w14:textId="77777777" w:rsidR="0059669A" w:rsidRPr="00FD5CBB" w:rsidRDefault="0059669A" w:rsidP="00AB3AC4">
            <w:pPr>
              <w:jc w:val="center"/>
              <w:rPr>
                <w:rFonts w:ascii="Arial" w:hAnsi="Arial" w:cs="Arial"/>
                <w:b/>
                <w:sz w:val="18"/>
                <w:szCs w:val="18"/>
              </w:rPr>
            </w:pPr>
            <w:r w:rsidRPr="00FD5CBB">
              <w:rPr>
                <w:rFonts w:ascii="Arial" w:hAnsi="Arial" w:cs="Arial"/>
                <w:b/>
                <w:sz w:val="18"/>
                <w:szCs w:val="18"/>
              </w:rPr>
              <w:t>3</w:t>
            </w:r>
          </w:p>
        </w:tc>
        <w:tc>
          <w:tcPr>
            <w:tcW w:w="417" w:type="dxa"/>
          </w:tcPr>
          <w:p w14:paraId="4DDB505F" w14:textId="2003CEC3" w:rsidR="0059669A" w:rsidRPr="00FD5CBB" w:rsidRDefault="0059669A" w:rsidP="00AB3AC4">
            <w:pPr>
              <w:jc w:val="center"/>
              <w:rPr>
                <w:rFonts w:ascii="Arial" w:hAnsi="Arial" w:cs="Arial"/>
                <w:b/>
                <w:sz w:val="18"/>
                <w:szCs w:val="18"/>
              </w:rPr>
            </w:pPr>
            <w:r>
              <w:rPr>
                <w:rFonts w:ascii="Arial" w:hAnsi="Arial" w:cs="Arial"/>
                <w:b/>
                <w:sz w:val="18"/>
                <w:szCs w:val="18"/>
              </w:rPr>
              <w:t>4</w:t>
            </w:r>
          </w:p>
        </w:tc>
        <w:tc>
          <w:tcPr>
            <w:tcW w:w="416" w:type="dxa"/>
          </w:tcPr>
          <w:p w14:paraId="71A7387B" w14:textId="4F204E69" w:rsidR="0059669A" w:rsidRPr="00FD5CBB" w:rsidRDefault="0059669A" w:rsidP="00AB3AC4">
            <w:pPr>
              <w:jc w:val="center"/>
              <w:rPr>
                <w:rFonts w:ascii="Arial" w:hAnsi="Arial" w:cs="Arial"/>
                <w:b/>
                <w:sz w:val="18"/>
                <w:szCs w:val="18"/>
              </w:rPr>
            </w:pPr>
            <w:r>
              <w:rPr>
                <w:rFonts w:ascii="Arial" w:hAnsi="Arial" w:cs="Arial"/>
                <w:b/>
                <w:sz w:val="18"/>
                <w:szCs w:val="18"/>
              </w:rPr>
              <w:t>5</w:t>
            </w:r>
          </w:p>
        </w:tc>
      </w:tr>
      <w:tr w:rsidR="0059669A" w:rsidRPr="00FD5CBB" w14:paraId="1E753553" w14:textId="77777777" w:rsidTr="0059669A">
        <w:trPr>
          <w:jc w:val="center"/>
        </w:trPr>
        <w:tc>
          <w:tcPr>
            <w:tcW w:w="8543" w:type="dxa"/>
            <w:gridSpan w:val="7"/>
            <w:vAlign w:val="center"/>
          </w:tcPr>
          <w:p w14:paraId="17183515" w14:textId="18847FC1" w:rsidR="0059669A" w:rsidRPr="00FD5CBB" w:rsidRDefault="0059669A" w:rsidP="00F02C0F">
            <w:pPr>
              <w:jc w:val="center"/>
              <w:rPr>
                <w:rFonts w:ascii="Arial" w:hAnsi="Arial" w:cs="Arial"/>
                <w:b/>
                <w:sz w:val="18"/>
                <w:szCs w:val="18"/>
              </w:rPr>
            </w:pPr>
            <w:r w:rsidRPr="00C108E1">
              <w:rPr>
                <w:rFonts w:ascii="Arial" w:hAnsi="Arial" w:cs="Arial"/>
                <w:b/>
                <w:sz w:val="18"/>
                <w:szCs w:val="18"/>
              </w:rPr>
              <w:t>FACTOR NO. 1:  CUMPLIMIENTO DE LOS OBJETIVOS DEL PROGRAMA Y COHERENCIA CON LA VISIÓN Y MISIÓN DE LA UNIVERSIDAD</w:t>
            </w:r>
          </w:p>
        </w:tc>
      </w:tr>
      <w:tr w:rsidR="0059669A" w:rsidRPr="00C108E1" w14:paraId="02742901" w14:textId="77777777" w:rsidTr="0059669A">
        <w:trPr>
          <w:jc w:val="center"/>
        </w:trPr>
        <w:tc>
          <w:tcPr>
            <w:tcW w:w="8543" w:type="dxa"/>
            <w:gridSpan w:val="7"/>
            <w:vAlign w:val="center"/>
          </w:tcPr>
          <w:p w14:paraId="2EFEDD15" w14:textId="05CBC62E" w:rsidR="0059669A" w:rsidRPr="00FD5CBB" w:rsidRDefault="0059669A" w:rsidP="00C108E1">
            <w:pPr>
              <w:jc w:val="both"/>
              <w:rPr>
                <w:rFonts w:ascii="Arial" w:hAnsi="Arial" w:cs="Arial"/>
                <w:b/>
                <w:sz w:val="18"/>
                <w:szCs w:val="18"/>
              </w:rPr>
            </w:pPr>
            <w:r w:rsidRPr="00C108E1">
              <w:rPr>
                <w:rFonts w:ascii="Arial" w:hAnsi="Arial" w:cs="Arial"/>
                <w:b/>
                <w:sz w:val="18"/>
                <w:szCs w:val="18"/>
              </w:rPr>
              <w:t>Cumplimiento con los objetivos del programa y coherencia con la Visión, Misión y Proyecto Institucional de la universidad</w:t>
            </w:r>
          </w:p>
        </w:tc>
      </w:tr>
      <w:tr w:rsidR="0059669A" w:rsidRPr="00FD5CBB" w14:paraId="321DCB23" w14:textId="77777777" w:rsidTr="0059669A">
        <w:trPr>
          <w:jc w:val="center"/>
        </w:trPr>
        <w:tc>
          <w:tcPr>
            <w:tcW w:w="518" w:type="dxa"/>
            <w:vAlign w:val="center"/>
          </w:tcPr>
          <w:p w14:paraId="56846B78" w14:textId="77777777" w:rsidR="0059669A" w:rsidRPr="00FD5CBB" w:rsidRDefault="0059669A" w:rsidP="00C108E1">
            <w:pPr>
              <w:jc w:val="center"/>
              <w:rPr>
                <w:rFonts w:ascii="Arial" w:hAnsi="Arial" w:cs="Arial"/>
                <w:sz w:val="18"/>
                <w:szCs w:val="18"/>
              </w:rPr>
            </w:pPr>
            <w:r w:rsidRPr="00FD5CBB">
              <w:rPr>
                <w:rFonts w:ascii="Arial" w:hAnsi="Arial" w:cs="Arial"/>
                <w:sz w:val="18"/>
                <w:szCs w:val="18"/>
              </w:rPr>
              <w:t>1</w:t>
            </w:r>
          </w:p>
        </w:tc>
        <w:tc>
          <w:tcPr>
            <w:tcW w:w="5944" w:type="dxa"/>
          </w:tcPr>
          <w:p w14:paraId="311BCDAF" w14:textId="0F83DF3F" w:rsidR="0059669A" w:rsidRPr="00FD5CBB" w:rsidRDefault="0059669A" w:rsidP="00C108E1">
            <w:pPr>
              <w:jc w:val="both"/>
              <w:rPr>
                <w:rFonts w:ascii="Arial" w:hAnsi="Arial" w:cs="Arial"/>
                <w:bCs/>
                <w:sz w:val="18"/>
                <w:szCs w:val="18"/>
              </w:rPr>
            </w:pPr>
            <w:r w:rsidRPr="004563BD">
              <w:rPr>
                <w:rFonts w:ascii="Arial" w:hAnsi="Arial" w:cs="Arial"/>
                <w:bCs/>
                <w:sz w:val="18"/>
                <w:szCs w:val="18"/>
              </w:rPr>
              <w:t>La Misión y la visión  del Proyecto Educativo de  la Universidad</w:t>
            </w:r>
            <w:r>
              <w:rPr>
                <w:rFonts w:ascii="Arial" w:hAnsi="Arial" w:cs="Arial"/>
                <w:bCs/>
                <w:sz w:val="18"/>
                <w:szCs w:val="18"/>
              </w:rPr>
              <w:t xml:space="preserve"> (PEI)</w:t>
            </w:r>
            <w:r w:rsidRPr="004563BD">
              <w:rPr>
                <w:rFonts w:ascii="Arial" w:hAnsi="Arial" w:cs="Arial"/>
                <w:bCs/>
                <w:sz w:val="18"/>
                <w:szCs w:val="18"/>
              </w:rPr>
              <w:t xml:space="preserve"> son conocidas  por usted</w:t>
            </w:r>
          </w:p>
        </w:tc>
        <w:tc>
          <w:tcPr>
            <w:tcW w:w="416" w:type="dxa"/>
          </w:tcPr>
          <w:p w14:paraId="12AE8C6B" w14:textId="44963804" w:rsidR="0059669A" w:rsidRPr="00FD5CBB" w:rsidRDefault="0059669A" w:rsidP="00C108E1">
            <w:pPr>
              <w:jc w:val="center"/>
              <w:rPr>
                <w:rFonts w:ascii="Arial" w:hAnsi="Arial" w:cs="Arial"/>
                <w:b/>
                <w:sz w:val="18"/>
                <w:szCs w:val="18"/>
              </w:rPr>
            </w:pPr>
            <w:r>
              <w:rPr>
                <w:rFonts w:ascii="Arial" w:hAnsi="Arial" w:cs="Arial"/>
                <w:b/>
                <w:sz w:val="18"/>
                <w:szCs w:val="18"/>
              </w:rPr>
              <w:t>1</w:t>
            </w:r>
          </w:p>
        </w:tc>
        <w:tc>
          <w:tcPr>
            <w:tcW w:w="416" w:type="dxa"/>
          </w:tcPr>
          <w:p w14:paraId="4D4D902E" w14:textId="798A3491" w:rsidR="0059669A" w:rsidRPr="00FD5CBB" w:rsidRDefault="0059669A" w:rsidP="00C108E1">
            <w:pPr>
              <w:jc w:val="center"/>
              <w:rPr>
                <w:rFonts w:ascii="Arial" w:hAnsi="Arial" w:cs="Arial"/>
                <w:b/>
                <w:sz w:val="18"/>
                <w:szCs w:val="18"/>
              </w:rPr>
            </w:pPr>
            <w:r>
              <w:rPr>
                <w:rFonts w:ascii="Arial" w:hAnsi="Arial" w:cs="Arial"/>
                <w:b/>
                <w:sz w:val="18"/>
                <w:szCs w:val="18"/>
              </w:rPr>
              <w:t>2</w:t>
            </w:r>
          </w:p>
        </w:tc>
        <w:tc>
          <w:tcPr>
            <w:tcW w:w="416" w:type="dxa"/>
          </w:tcPr>
          <w:p w14:paraId="33A10E1A" w14:textId="5FED33E1" w:rsidR="0059669A" w:rsidRPr="00FD5CBB" w:rsidRDefault="0059669A" w:rsidP="00C108E1">
            <w:pPr>
              <w:jc w:val="center"/>
              <w:rPr>
                <w:rFonts w:ascii="Arial" w:hAnsi="Arial" w:cs="Arial"/>
                <w:b/>
                <w:sz w:val="18"/>
                <w:szCs w:val="18"/>
              </w:rPr>
            </w:pPr>
            <w:r w:rsidRPr="00FD5CBB">
              <w:rPr>
                <w:rFonts w:ascii="Arial" w:hAnsi="Arial" w:cs="Arial"/>
                <w:b/>
                <w:sz w:val="18"/>
                <w:szCs w:val="18"/>
              </w:rPr>
              <w:t>3</w:t>
            </w:r>
          </w:p>
        </w:tc>
        <w:tc>
          <w:tcPr>
            <w:tcW w:w="417" w:type="dxa"/>
          </w:tcPr>
          <w:p w14:paraId="44A6C9AC" w14:textId="6631E0FD" w:rsidR="0059669A" w:rsidRPr="00FD5CBB" w:rsidRDefault="0059669A" w:rsidP="00C108E1">
            <w:pPr>
              <w:jc w:val="center"/>
              <w:rPr>
                <w:rFonts w:ascii="Arial" w:hAnsi="Arial" w:cs="Arial"/>
                <w:b/>
                <w:sz w:val="18"/>
                <w:szCs w:val="18"/>
              </w:rPr>
            </w:pPr>
            <w:r>
              <w:rPr>
                <w:rFonts w:ascii="Arial" w:hAnsi="Arial" w:cs="Arial"/>
                <w:b/>
                <w:sz w:val="18"/>
                <w:szCs w:val="18"/>
              </w:rPr>
              <w:t>4</w:t>
            </w:r>
          </w:p>
        </w:tc>
        <w:tc>
          <w:tcPr>
            <w:tcW w:w="416" w:type="dxa"/>
          </w:tcPr>
          <w:p w14:paraId="4D93973D" w14:textId="39793BDB" w:rsidR="0059669A" w:rsidRPr="00FD5CBB" w:rsidRDefault="0059669A" w:rsidP="00C108E1">
            <w:pPr>
              <w:jc w:val="center"/>
              <w:rPr>
                <w:rFonts w:ascii="Arial" w:hAnsi="Arial" w:cs="Arial"/>
                <w:b/>
                <w:sz w:val="18"/>
                <w:szCs w:val="18"/>
              </w:rPr>
            </w:pPr>
            <w:r>
              <w:rPr>
                <w:rFonts w:ascii="Arial" w:hAnsi="Arial" w:cs="Arial"/>
                <w:b/>
                <w:sz w:val="18"/>
                <w:szCs w:val="18"/>
              </w:rPr>
              <w:t>5</w:t>
            </w:r>
          </w:p>
        </w:tc>
      </w:tr>
      <w:tr w:rsidR="0059669A" w:rsidRPr="00FD5CBB" w14:paraId="7E670431" w14:textId="77777777" w:rsidTr="0059669A">
        <w:trPr>
          <w:jc w:val="center"/>
        </w:trPr>
        <w:tc>
          <w:tcPr>
            <w:tcW w:w="518" w:type="dxa"/>
            <w:vAlign w:val="center"/>
          </w:tcPr>
          <w:p w14:paraId="3C06DE99" w14:textId="77777777" w:rsidR="0059669A" w:rsidRPr="00FD5CBB" w:rsidRDefault="0059669A" w:rsidP="00C108E1">
            <w:pPr>
              <w:jc w:val="center"/>
              <w:rPr>
                <w:rFonts w:ascii="Arial" w:hAnsi="Arial" w:cs="Arial"/>
                <w:sz w:val="18"/>
                <w:szCs w:val="18"/>
              </w:rPr>
            </w:pPr>
            <w:r w:rsidRPr="00FD5CBB">
              <w:rPr>
                <w:rFonts w:ascii="Arial" w:hAnsi="Arial" w:cs="Arial"/>
                <w:sz w:val="18"/>
                <w:szCs w:val="18"/>
              </w:rPr>
              <w:t>2</w:t>
            </w:r>
          </w:p>
        </w:tc>
        <w:tc>
          <w:tcPr>
            <w:tcW w:w="5944" w:type="dxa"/>
          </w:tcPr>
          <w:p w14:paraId="6E966819" w14:textId="2D3A02E7" w:rsidR="0059669A" w:rsidRPr="00FD5CBB" w:rsidRDefault="0059669A" w:rsidP="00C108E1">
            <w:pPr>
              <w:jc w:val="both"/>
              <w:rPr>
                <w:rFonts w:ascii="Arial" w:hAnsi="Arial" w:cs="Arial"/>
                <w:bCs/>
                <w:sz w:val="18"/>
                <w:szCs w:val="18"/>
              </w:rPr>
            </w:pPr>
            <w:r w:rsidRPr="004563BD">
              <w:rPr>
                <w:rFonts w:ascii="Arial" w:hAnsi="Arial" w:cs="Arial"/>
                <w:bCs/>
                <w:sz w:val="18"/>
                <w:szCs w:val="18"/>
              </w:rPr>
              <w:t xml:space="preserve">El Proyecto Educativo Institucional </w:t>
            </w:r>
            <w:r w:rsidRPr="004563BD">
              <w:rPr>
                <w:rFonts w:ascii="Arial" w:hAnsi="Arial" w:cs="Arial"/>
                <w:sz w:val="18"/>
                <w:szCs w:val="18"/>
              </w:rPr>
              <w:t>orienta el proceso educativo, la administración y gestión del programa</w:t>
            </w:r>
          </w:p>
        </w:tc>
        <w:tc>
          <w:tcPr>
            <w:tcW w:w="416" w:type="dxa"/>
          </w:tcPr>
          <w:p w14:paraId="1B248317" w14:textId="67BF6DA1" w:rsidR="0059669A" w:rsidRPr="00FD5CBB" w:rsidRDefault="0059669A" w:rsidP="00C108E1">
            <w:pPr>
              <w:jc w:val="center"/>
              <w:rPr>
                <w:rFonts w:ascii="Arial" w:hAnsi="Arial" w:cs="Arial"/>
                <w:b/>
                <w:sz w:val="18"/>
                <w:szCs w:val="18"/>
              </w:rPr>
            </w:pPr>
            <w:r>
              <w:rPr>
                <w:rFonts w:ascii="Arial" w:hAnsi="Arial" w:cs="Arial"/>
                <w:b/>
                <w:sz w:val="18"/>
                <w:szCs w:val="18"/>
              </w:rPr>
              <w:t>1</w:t>
            </w:r>
          </w:p>
        </w:tc>
        <w:tc>
          <w:tcPr>
            <w:tcW w:w="416" w:type="dxa"/>
          </w:tcPr>
          <w:p w14:paraId="62C5D482" w14:textId="14AE1E0C" w:rsidR="0059669A" w:rsidRPr="00FD5CBB" w:rsidRDefault="0059669A" w:rsidP="00C108E1">
            <w:pPr>
              <w:jc w:val="center"/>
              <w:rPr>
                <w:rFonts w:ascii="Arial" w:hAnsi="Arial" w:cs="Arial"/>
                <w:b/>
                <w:sz w:val="18"/>
                <w:szCs w:val="18"/>
              </w:rPr>
            </w:pPr>
            <w:r>
              <w:rPr>
                <w:rFonts w:ascii="Arial" w:hAnsi="Arial" w:cs="Arial"/>
                <w:b/>
                <w:sz w:val="18"/>
                <w:szCs w:val="18"/>
              </w:rPr>
              <w:t>2</w:t>
            </w:r>
          </w:p>
        </w:tc>
        <w:tc>
          <w:tcPr>
            <w:tcW w:w="416" w:type="dxa"/>
          </w:tcPr>
          <w:p w14:paraId="5A76602F" w14:textId="421DC94B" w:rsidR="0059669A" w:rsidRPr="00FD5CBB" w:rsidRDefault="0059669A" w:rsidP="00C108E1">
            <w:pPr>
              <w:jc w:val="center"/>
              <w:rPr>
                <w:rFonts w:ascii="Arial" w:hAnsi="Arial" w:cs="Arial"/>
                <w:b/>
                <w:sz w:val="18"/>
                <w:szCs w:val="18"/>
              </w:rPr>
            </w:pPr>
            <w:r w:rsidRPr="00FD5CBB">
              <w:rPr>
                <w:rFonts w:ascii="Arial" w:hAnsi="Arial" w:cs="Arial"/>
                <w:b/>
                <w:sz w:val="18"/>
                <w:szCs w:val="18"/>
              </w:rPr>
              <w:t>3</w:t>
            </w:r>
          </w:p>
        </w:tc>
        <w:tc>
          <w:tcPr>
            <w:tcW w:w="417" w:type="dxa"/>
          </w:tcPr>
          <w:p w14:paraId="0A54C691" w14:textId="62925A37" w:rsidR="0059669A" w:rsidRPr="00FD5CBB" w:rsidRDefault="0059669A" w:rsidP="00C108E1">
            <w:pPr>
              <w:jc w:val="center"/>
              <w:rPr>
                <w:rFonts w:ascii="Arial" w:hAnsi="Arial" w:cs="Arial"/>
                <w:b/>
                <w:sz w:val="18"/>
                <w:szCs w:val="18"/>
              </w:rPr>
            </w:pPr>
            <w:r>
              <w:rPr>
                <w:rFonts w:ascii="Arial" w:hAnsi="Arial" w:cs="Arial"/>
                <w:b/>
                <w:sz w:val="18"/>
                <w:szCs w:val="18"/>
              </w:rPr>
              <w:t>4</w:t>
            </w:r>
          </w:p>
        </w:tc>
        <w:tc>
          <w:tcPr>
            <w:tcW w:w="416" w:type="dxa"/>
          </w:tcPr>
          <w:p w14:paraId="715253D5" w14:textId="2ED8DE14" w:rsidR="0059669A" w:rsidRPr="00FD5CBB" w:rsidRDefault="0059669A" w:rsidP="00C108E1">
            <w:pPr>
              <w:jc w:val="center"/>
              <w:rPr>
                <w:rFonts w:ascii="Arial" w:hAnsi="Arial" w:cs="Arial"/>
                <w:b/>
                <w:sz w:val="18"/>
                <w:szCs w:val="18"/>
              </w:rPr>
            </w:pPr>
            <w:r>
              <w:rPr>
                <w:rFonts w:ascii="Arial" w:hAnsi="Arial" w:cs="Arial"/>
                <w:b/>
                <w:sz w:val="18"/>
                <w:szCs w:val="18"/>
              </w:rPr>
              <w:t>5</w:t>
            </w:r>
          </w:p>
        </w:tc>
      </w:tr>
      <w:tr w:rsidR="0059669A" w:rsidRPr="00FD5CBB" w14:paraId="65D04006" w14:textId="77777777" w:rsidTr="0059669A">
        <w:trPr>
          <w:jc w:val="center"/>
        </w:trPr>
        <w:tc>
          <w:tcPr>
            <w:tcW w:w="518" w:type="dxa"/>
            <w:vAlign w:val="center"/>
          </w:tcPr>
          <w:p w14:paraId="5118C8B5" w14:textId="77777777" w:rsidR="0059669A" w:rsidRPr="00FD5CBB" w:rsidRDefault="0059669A" w:rsidP="00C108E1">
            <w:pPr>
              <w:jc w:val="center"/>
              <w:rPr>
                <w:rFonts w:ascii="Arial" w:hAnsi="Arial" w:cs="Arial"/>
                <w:sz w:val="18"/>
                <w:szCs w:val="18"/>
              </w:rPr>
            </w:pPr>
            <w:r w:rsidRPr="00FD5CBB">
              <w:rPr>
                <w:rFonts w:ascii="Arial" w:hAnsi="Arial" w:cs="Arial"/>
                <w:sz w:val="18"/>
                <w:szCs w:val="18"/>
              </w:rPr>
              <w:t>3</w:t>
            </w:r>
          </w:p>
        </w:tc>
        <w:tc>
          <w:tcPr>
            <w:tcW w:w="5944" w:type="dxa"/>
          </w:tcPr>
          <w:p w14:paraId="3ED899CD" w14:textId="659CFF23" w:rsidR="0059669A" w:rsidRPr="00FD5CBB" w:rsidRDefault="0059669A" w:rsidP="00C108E1">
            <w:pPr>
              <w:jc w:val="both"/>
              <w:rPr>
                <w:rFonts w:ascii="Arial" w:hAnsi="Arial" w:cs="Arial"/>
                <w:sz w:val="18"/>
                <w:szCs w:val="18"/>
              </w:rPr>
            </w:pPr>
            <w:r w:rsidRPr="00FD5CBB">
              <w:rPr>
                <w:rFonts w:ascii="Arial" w:hAnsi="Arial" w:cs="Arial"/>
                <w:sz w:val="18"/>
              </w:rPr>
              <w:t>Considera que existe correspondencia entre la misión y visión institucional y los objetivos del programa académico</w:t>
            </w:r>
          </w:p>
        </w:tc>
        <w:tc>
          <w:tcPr>
            <w:tcW w:w="416" w:type="dxa"/>
          </w:tcPr>
          <w:p w14:paraId="16912358" w14:textId="4CA8A959" w:rsidR="0059669A" w:rsidRPr="00FD5CBB" w:rsidRDefault="0059669A" w:rsidP="00C108E1">
            <w:pPr>
              <w:jc w:val="center"/>
              <w:rPr>
                <w:rFonts w:ascii="Arial" w:hAnsi="Arial" w:cs="Arial"/>
                <w:b/>
                <w:sz w:val="18"/>
                <w:szCs w:val="18"/>
              </w:rPr>
            </w:pPr>
            <w:r>
              <w:rPr>
                <w:rFonts w:ascii="Arial" w:hAnsi="Arial" w:cs="Arial"/>
                <w:b/>
                <w:sz w:val="18"/>
                <w:szCs w:val="18"/>
              </w:rPr>
              <w:t>1</w:t>
            </w:r>
          </w:p>
        </w:tc>
        <w:tc>
          <w:tcPr>
            <w:tcW w:w="416" w:type="dxa"/>
          </w:tcPr>
          <w:p w14:paraId="5905A096" w14:textId="2286CF0E" w:rsidR="0059669A" w:rsidRPr="00FD5CBB" w:rsidRDefault="0059669A" w:rsidP="00C108E1">
            <w:pPr>
              <w:jc w:val="center"/>
              <w:rPr>
                <w:rFonts w:ascii="Arial" w:hAnsi="Arial" w:cs="Arial"/>
                <w:b/>
                <w:sz w:val="18"/>
                <w:szCs w:val="18"/>
              </w:rPr>
            </w:pPr>
            <w:r>
              <w:rPr>
                <w:rFonts w:ascii="Arial" w:hAnsi="Arial" w:cs="Arial"/>
                <w:b/>
                <w:sz w:val="18"/>
                <w:szCs w:val="18"/>
              </w:rPr>
              <w:t>2</w:t>
            </w:r>
          </w:p>
        </w:tc>
        <w:tc>
          <w:tcPr>
            <w:tcW w:w="416" w:type="dxa"/>
          </w:tcPr>
          <w:p w14:paraId="47EE8E7B" w14:textId="3924DE91" w:rsidR="0059669A" w:rsidRPr="00FD5CBB" w:rsidRDefault="0059669A" w:rsidP="00C108E1">
            <w:pPr>
              <w:jc w:val="center"/>
              <w:rPr>
                <w:rFonts w:ascii="Arial" w:hAnsi="Arial" w:cs="Arial"/>
                <w:b/>
                <w:sz w:val="18"/>
                <w:szCs w:val="18"/>
              </w:rPr>
            </w:pPr>
            <w:r w:rsidRPr="00FD5CBB">
              <w:rPr>
                <w:rFonts w:ascii="Arial" w:hAnsi="Arial" w:cs="Arial"/>
                <w:b/>
                <w:sz w:val="18"/>
                <w:szCs w:val="18"/>
              </w:rPr>
              <w:t>3</w:t>
            </w:r>
          </w:p>
        </w:tc>
        <w:tc>
          <w:tcPr>
            <w:tcW w:w="417" w:type="dxa"/>
          </w:tcPr>
          <w:p w14:paraId="25DCE56B" w14:textId="4F167BEB" w:rsidR="0059669A" w:rsidRPr="00FD5CBB" w:rsidRDefault="0059669A" w:rsidP="00C108E1">
            <w:pPr>
              <w:jc w:val="center"/>
              <w:rPr>
                <w:rFonts w:ascii="Arial" w:hAnsi="Arial" w:cs="Arial"/>
                <w:b/>
                <w:sz w:val="18"/>
                <w:szCs w:val="18"/>
              </w:rPr>
            </w:pPr>
            <w:r>
              <w:rPr>
                <w:rFonts w:ascii="Arial" w:hAnsi="Arial" w:cs="Arial"/>
                <w:b/>
                <w:sz w:val="18"/>
                <w:szCs w:val="18"/>
              </w:rPr>
              <w:t>4</w:t>
            </w:r>
          </w:p>
        </w:tc>
        <w:tc>
          <w:tcPr>
            <w:tcW w:w="416" w:type="dxa"/>
          </w:tcPr>
          <w:p w14:paraId="265A0075" w14:textId="178906A2" w:rsidR="0059669A" w:rsidRPr="00FD5CBB" w:rsidRDefault="0059669A" w:rsidP="00C108E1">
            <w:pPr>
              <w:jc w:val="center"/>
              <w:rPr>
                <w:rFonts w:ascii="Arial" w:hAnsi="Arial" w:cs="Arial"/>
                <w:b/>
                <w:sz w:val="18"/>
                <w:szCs w:val="18"/>
              </w:rPr>
            </w:pPr>
            <w:r>
              <w:rPr>
                <w:rFonts w:ascii="Arial" w:hAnsi="Arial" w:cs="Arial"/>
                <w:b/>
                <w:sz w:val="18"/>
                <w:szCs w:val="18"/>
              </w:rPr>
              <w:t>5</w:t>
            </w:r>
          </w:p>
        </w:tc>
      </w:tr>
      <w:tr w:rsidR="0059669A" w:rsidRPr="00FD5CBB" w14:paraId="64C620F8" w14:textId="77777777" w:rsidTr="0059669A">
        <w:trPr>
          <w:jc w:val="center"/>
        </w:trPr>
        <w:tc>
          <w:tcPr>
            <w:tcW w:w="518" w:type="dxa"/>
            <w:vAlign w:val="center"/>
          </w:tcPr>
          <w:p w14:paraId="013516E0" w14:textId="77777777" w:rsidR="0059669A" w:rsidRPr="00FD5CBB" w:rsidRDefault="0059669A" w:rsidP="00C04C96">
            <w:pPr>
              <w:jc w:val="center"/>
              <w:rPr>
                <w:rFonts w:ascii="Arial" w:hAnsi="Arial" w:cs="Arial"/>
                <w:sz w:val="18"/>
                <w:szCs w:val="18"/>
              </w:rPr>
            </w:pPr>
            <w:r w:rsidRPr="00FD5CBB">
              <w:rPr>
                <w:rFonts w:ascii="Arial" w:hAnsi="Arial" w:cs="Arial"/>
                <w:sz w:val="18"/>
                <w:szCs w:val="18"/>
              </w:rPr>
              <w:t>4</w:t>
            </w:r>
          </w:p>
        </w:tc>
        <w:tc>
          <w:tcPr>
            <w:tcW w:w="5944" w:type="dxa"/>
            <w:vAlign w:val="center"/>
          </w:tcPr>
          <w:p w14:paraId="6CBB4A0B" w14:textId="34E4FBE9" w:rsidR="0059669A" w:rsidRPr="00C108E1" w:rsidRDefault="0059669A" w:rsidP="00C108E1">
            <w:pPr>
              <w:ind w:left="13" w:right="60"/>
              <w:rPr>
                <w:rFonts w:ascii="Arial" w:hAnsi="Arial" w:cs="Arial"/>
                <w:color w:val="404040" w:themeColor="text1" w:themeTint="BF"/>
                <w:sz w:val="18"/>
              </w:rPr>
            </w:pPr>
            <w:r w:rsidRPr="00C108E1">
              <w:rPr>
                <w:rFonts w:ascii="Arial" w:hAnsi="Arial" w:cs="Arial"/>
                <w:color w:val="404040" w:themeColor="text1" w:themeTint="BF"/>
                <w:sz w:val="18"/>
              </w:rPr>
              <w:t>Los resultados del programa demuestran el cumplimiento de los objetivos trazados</w:t>
            </w:r>
          </w:p>
        </w:tc>
        <w:tc>
          <w:tcPr>
            <w:tcW w:w="416" w:type="dxa"/>
          </w:tcPr>
          <w:p w14:paraId="68146A73" w14:textId="13CD2300" w:rsidR="0059669A" w:rsidRPr="00FD5CBB" w:rsidRDefault="0059669A" w:rsidP="00C04C96">
            <w:pPr>
              <w:jc w:val="center"/>
              <w:rPr>
                <w:rFonts w:ascii="Arial" w:hAnsi="Arial" w:cs="Arial"/>
                <w:b/>
                <w:sz w:val="18"/>
                <w:szCs w:val="18"/>
              </w:rPr>
            </w:pPr>
            <w:r>
              <w:rPr>
                <w:rFonts w:ascii="Arial" w:hAnsi="Arial" w:cs="Arial"/>
                <w:b/>
                <w:sz w:val="18"/>
                <w:szCs w:val="18"/>
              </w:rPr>
              <w:t>1</w:t>
            </w:r>
          </w:p>
        </w:tc>
        <w:tc>
          <w:tcPr>
            <w:tcW w:w="416" w:type="dxa"/>
          </w:tcPr>
          <w:p w14:paraId="7244BD14" w14:textId="6D6399EC" w:rsidR="0059669A" w:rsidRPr="00FD5CBB" w:rsidRDefault="0059669A" w:rsidP="00C04C96">
            <w:pPr>
              <w:jc w:val="center"/>
              <w:rPr>
                <w:rFonts w:ascii="Arial" w:hAnsi="Arial" w:cs="Arial"/>
                <w:b/>
                <w:sz w:val="18"/>
                <w:szCs w:val="18"/>
              </w:rPr>
            </w:pPr>
            <w:r>
              <w:rPr>
                <w:rFonts w:ascii="Arial" w:hAnsi="Arial" w:cs="Arial"/>
                <w:b/>
                <w:sz w:val="18"/>
                <w:szCs w:val="18"/>
              </w:rPr>
              <w:t>2</w:t>
            </w:r>
          </w:p>
        </w:tc>
        <w:tc>
          <w:tcPr>
            <w:tcW w:w="416" w:type="dxa"/>
          </w:tcPr>
          <w:p w14:paraId="52169968" w14:textId="3785A34E" w:rsidR="0059669A" w:rsidRPr="00FD5CBB" w:rsidRDefault="0059669A" w:rsidP="00C04C96">
            <w:pPr>
              <w:jc w:val="center"/>
              <w:rPr>
                <w:rFonts w:ascii="Arial" w:hAnsi="Arial" w:cs="Arial"/>
                <w:b/>
                <w:sz w:val="18"/>
                <w:szCs w:val="18"/>
              </w:rPr>
            </w:pPr>
            <w:r w:rsidRPr="00FD5CBB">
              <w:rPr>
                <w:rFonts w:ascii="Arial" w:hAnsi="Arial" w:cs="Arial"/>
                <w:b/>
                <w:sz w:val="18"/>
                <w:szCs w:val="18"/>
              </w:rPr>
              <w:t>3</w:t>
            </w:r>
          </w:p>
        </w:tc>
        <w:tc>
          <w:tcPr>
            <w:tcW w:w="417" w:type="dxa"/>
          </w:tcPr>
          <w:p w14:paraId="48080F69" w14:textId="71FAB857" w:rsidR="0059669A" w:rsidRPr="00FD5CBB" w:rsidRDefault="0059669A" w:rsidP="00C04C96">
            <w:pPr>
              <w:jc w:val="center"/>
              <w:rPr>
                <w:rFonts w:ascii="Arial" w:hAnsi="Arial" w:cs="Arial"/>
                <w:b/>
                <w:sz w:val="18"/>
                <w:szCs w:val="18"/>
              </w:rPr>
            </w:pPr>
            <w:r>
              <w:rPr>
                <w:rFonts w:ascii="Arial" w:hAnsi="Arial" w:cs="Arial"/>
                <w:b/>
                <w:sz w:val="18"/>
                <w:szCs w:val="18"/>
              </w:rPr>
              <w:t>4</w:t>
            </w:r>
          </w:p>
        </w:tc>
        <w:tc>
          <w:tcPr>
            <w:tcW w:w="416" w:type="dxa"/>
          </w:tcPr>
          <w:p w14:paraId="784406CF" w14:textId="308435B4" w:rsidR="0059669A" w:rsidRPr="00FD5CBB" w:rsidRDefault="0059669A" w:rsidP="00C04C96">
            <w:pPr>
              <w:jc w:val="center"/>
              <w:rPr>
                <w:rFonts w:ascii="Arial" w:hAnsi="Arial" w:cs="Arial"/>
                <w:b/>
                <w:sz w:val="18"/>
                <w:szCs w:val="18"/>
              </w:rPr>
            </w:pPr>
            <w:r>
              <w:rPr>
                <w:rFonts w:ascii="Arial" w:hAnsi="Arial" w:cs="Arial"/>
                <w:b/>
                <w:sz w:val="18"/>
                <w:szCs w:val="18"/>
              </w:rPr>
              <w:t>5</w:t>
            </w:r>
          </w:p>
        </w:tc>
      </w:tr>
      <w:tr w:rsidR="0059669A" w:rsidRPr="00FD5CBB" w14:paraId="43A9DADC" w14:textId="77777777" w:rsidTr="0059669A">
        <w:trPr>
          <w:jc w:val="center"/>
        </w:trPr>
        <w:tc>
          <w:tcPr>
            <w:tcW w:w="518" w:type="dxa"/>
            <w:vAlign w:val="center"/>
          </w:tcPr>
          <w:p w14:paraId="1FEBA7FB" w14:textId="77777777" w:rsidR="0059669A" w:rsidRPr="00FD5CBB" w:rsidRDefault="0059669A" w:rsidP="00C04C96">
            <w:pPr>
              <w:jc w:val="center"/>
              <w:rPr>
                <w:rFonts w:ascii="Arial" w:hAnsi="Arial" w:cs="Arial"/>
                <w:sz w:val="18"/>
                <w:szCs w:val="18"/>
              </w:rPr>
            </w:pPr>
            <w:r w:rsidRPr="00FD5CBB">
              <w:rPr>
                <w:rFonts w:ascii="Arial" w:hAnsi="Arial" w:cs="Arial"/>
                <w:sz w:val="18"/>
                <w:szCs w:val="18"/>
              </w:rPr>
              <w:t>5</w:t>
            </w:r>
          </w:p>
        </w:tc>
        <w:tc>
          <w:tcPr>
            <w:tcW w:w="5944" w:type="dxa"/>
            <w:vAlign w:val="center"/>
          </w:tcPr>
          <w:p w14:paraId="2E981284" w14:textId="26A24E55" w:rsidR="0059669A" w:rsidRPr="00FD5CBB" w:rsidRDefault="0059669A" w:rsidP="00C04C96">
            <w:pPr>
              <w:jc w:val="both"/>
              <w:rPr>
                <w:rFonts w:ascii="Arial" w:hAnsi="Arial" w:cs="Arial"/>
                <w:sz w:val="18"/>
                <w:szCs w:val="18"/>
              </w:rPr>
            </w:pPr>
            <w:r w:rsidRPr="00FD5CBB">
              <w:rPr>
                <w:rFonts w:ascii="Arial" w:hAnsi="Arial" w:cs="Arial"/>
                <w:sz w:val="18"/>
                <w:szCs w:val="18"/>
              </w:rPr>
              <w:t>Conoce y comprende  el sentido del Proyecto Educativo del Programa</w:t>
            </w:r>
            <w:r>
              <w:rPr>
                <w:rFonts w:ascii="Arial" w:hAnsi="Arial" w:cs="Arial"/>
                <w:sz w:val="18"/>
                <w:szCs w:val="18"/>
              </w:rPr>
              <w:t>.</w:t>
            </w:r>
          </w:p>
        </w:tc>
        <w:tc>
          <w:tcPr>
            <w:tcW w:w="416" w:type="dxa"/>
          </w:tcPr>
          <w:p w14:paraId="1B0B0CA0" w14:textId="1E5B1DCA" w:rsidR="0059669A" w:rsidRPr="00FD5CBB" w:rsidRDefault="0059669A" w:rsidP="00C04C96">
            <w:pPr>
              <w:jc w:val="center"/>
              <w:rPr>
                <w:rFonts w:ascii="Arial" w:hAnsi="Arial" w:cs="Arial"/>
                <w:b/>
                <w:sz w:val="18"/>
                <w:szCs w:val="18"/>
              </w:rPr>
            </w:pPr>
            <w:r>
              <w:rPr>
                <w:rFonts w:ascii="Arial" w:hAnsi="Arial" w:cs="Arial"/>
                <w:b/>
                <w:sz w:val="18"/>
                <w:szCs w:val="18"/>
              </w:rPr>
              <w:t>1</w:t>
            </w:r>
          </w:p>
        </w:tc>
        <w:tc>
          <w:tcPr>
            <w:tcW w:w="416" w:type="dxa"/>
          </w:tcPr>
          <w:p w14:paraId="11F01238" w14:textId="1C694E99" w:rsidR="0059669A" w:rsidRPr="00FD5CBB" w:rsidRDefault="0059669A" w:rsidP="00C04C96">
            <w:pPr>
              <w:jc w:val="center"/>
              <w:rPr>
                <w:rFonts w:ascii="Arial" w:hAnsi="Arial" w:cs="Arial"/>
                <w:b/>
                <w:sz w:val="18"/>
                <w:szCs w:val="18"/>
              </w:rPr>
            </w:pPr>
            <w:r>
              <w:rPr>
                <w:rFonts w:ascii="Arial" w:hAnsi="Arial" w:cs="Arial"/>
                <w:b/>
                <w:sz w:val="18"/>
                <w:szCs w:val="18"/>
              </w:rPr>
              <w:t>2</w:t>
            </w:r>
          </w:p>
        </w:tc>
        <w:tc>
          <w:tcPr>
            <w:tcW w:w="416" w:type="dxa"/>
          </w:tcPr>
          <w:p w14:paraId="41F7BBBF" w14:textId="02E54CB3" w:rsidR="0059669A" w:rsidRPr="00FD5CBB" w:rsidRDefault="0059669A" w:rsidP="00C04C96">
            <w:pPr>
              <w:jc w:val="center"/>
              <w:rPr>
                <w:rFonts w:ascii="Arial" w:hAnsi="Arial" w:cs="Arial"/>
                <w:b/>
                <w:sz w:val="18"/>
                <w:szCs w:val="18"/>
              </w:rPr>
            </w:pPr>
            <w:r w:rsidRPr="00FD5CBB">
              <w:rPr>
                <w:rFonts w:ascii="Arial" w:hAnsi="Arial" w:cs="Arial"/>
                <w:b/>
                <w:sz w:val="18"/>
                <w:szCs w:val="18"/>
              </w:rPr>
              <w:t>3</w:t>
            </w:r>
          </w:p>
        </w:tc>
        <w:tc>
          <w:tcPr>
            <w:tcW w:w="417" w:type="dxa"/>
          </w:tcPr>
          <w:p w14:paraId="57EA5A37" w14:textId="18DAE82C" w:rsidR="0059669A" w:rsidRPr="00FD5CBB" w:rsidRDefault="0059669A" w:rsidP="00C04C96">
            <w:pPr>
              <w:jc w:val="center"/>
              <w:rPr>
                <w:rFonts w:ascii="Arial" w:hAnsi="Arial" w:cs="Arial"/>
                <w:b/>
                <w:sz w:val="18"/>
                <w:szCs w:val="18"/>
              </w:rPr>
            </w:pPr>
            <w:r>
              <w:rPr>
                <w:rFonts w:ascii="Arial" w:hAnsi="Arial" w:cs="Arial"/>
                <w:b/>
                <w:sz w:val="18"/>
                <w:szCs w:val="18"/>
              </w:rPr>
              <w:t>4</w:t>
            </w:r>
          </w:p>
        </w:tc>
        <w:tc>
          <w:tcPr>
            <w:tcW w:w="416" w:type="dxa"/>
          </w:tcPr>
          <w:p w14:paraId="5493C2ED" w14:textId="06FDAC75" w:rsidR="0059669A" w:rsidRPr="00FD5CBB" w:rsidRDefault="0059669A" w:rsidP="00C04C96">
            <w:pPr>
              <w:jc w:val="center"/>
              <w:rPr>
                <w:rFonts w:ascii="Arial" w:hAnsi="Arial" w:cs="Arial"/>
                <w:b/>
                <w:sz w:val="18"/>
                <w:szCs w:val="18"/>
              </w:rPr>
            </w:pPr>
            <w:r>
              <w:rPr>
                <w:rFonts w:ascii="Arial" w:hAnsi="Arial" w:cs="Arial"/>
                <w:b/>
                <w:sz w:val="18"/>
                <w:szCs w:val="18"/>
              </w:rPr>
              <w:t>5</w:t>
            </w:r>
          </w:p>
        </w:tc>
      </w:tr>
      <w:tr w:rsidR="0059669A" w:rsidRPr="00FD5CBB" w14:paraId="3B0226C8" w14:textId="77777777" w:rsidTr="0059669A">
        <w:trPr>
          <w:jc w:val="center"/>
        </w:trPr>
        <w:tc>
          <w:tcPr>
            <w:tcW w:w="518" w:type="dxa"/>
            <w:vAlign w:val="center"/>
          </w:tcPr>
          <w:p w14:paraId="29FC0B3E" w14:textId="460B74A2" w:rsidR="0059669A" w:rsidRPr="00FD5CBB" w:rsidRDefault="0059669A" w:rsidP="005654A4">
            <w:pPr>
              <w:jc w:val="center"/>
              <w:rPr>
                <w:rFonts w:ascii="Arial" w:hAnsi="Arial" w:cs="Arial"/>
                <w:sz w:val="18"/>
                <w:szCs w:val="18"/>
              </w:rPr>
            </w:pPr>
            <w:r>
              <w:rPr>
                <w:rFonts w:ascii="Arial" w:hAnsi="Arial" w:cs="Arial"/>
                <w:sz w:val="18"/>
                <w:szCs w:val="18"/>
              </w:rPr>
              <w:lastRenderedPageBreak/>
              <w:t>6</w:t>
            </w:r>
          </w:p>
        </w:tc>
        <w:tc>
          <w:tcPr>
            <w:tcW w:w="5944" w:type="dxa"/>
            <w:vAlign w:val="center"/>
          </w:tcPr>
          <w:p w14:paraId="4548094A" w14:textId="5C5EF770" w:rsidR="0059669A" w:rsidRPr="00C108E1" w:rsidRDefault="0059669A" w:rsidP="005654A4">
            <w:pPr>
              <w:ind w:left="13" w:right="60"/>
              <w:jc w:val="both"/>
              <w:rPr>
                <w:rFonts w:ascii="Arial" w:hAnsi="Arial" w:cs="Arial"/>
                <w:color w:val="404040" w:themeColor="text1" w:themeTint="BF"/>
                <w:sz w:val="18"/>
                <w:szCs w:val="18"/>
              </w:rPr>
            </w:pPr>
            <w:r w:rsidRPr="00C108E1">
              <w:rPr>
                <w:rFonts w:ascii="Arial" w:hAnsi="Arial" w:cs="Arial"/>
                <w:color w:val="404040" w:themeColor="text1" w:themeTint="BF"/>
                <w:sz w:val="18"/>
                <w:szCs w:val="18"/>
              </w:rPr>
              <w:t>Existe coherencia entre los objetivos del programa y las actividades académicas que desarrollan los profesores</w:t>
            </w:r>
          </w:p>
        </w:tc>
        <w:tc>
          <w:tcPr>
            <w:tcW w:w="416" w:type="dxa"/>
          </w:tcPr>
          <w:p w14:paraId="77992576" w14:textId="0CBA708F"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493F07F1" w14:textId="677CE13C"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12208DEF" w14:textId="3CD998FB"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05F1B416" w14:textId="02CEBB64"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2496748E" w14:textId="4FF79583"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6FCFF17D" w14:textId="77777777" w:rsidTr="0059669A">
        <w:trPr>
          <w:jc w:val="center"/>
        </w:trPr>
        <w:tc>
          <w:tcPr>
            <w:tcW w:w="518" w:type="dxa"/>
            <w:vAlign w:val="center"/>
          </w:tcPr>
          <w:p w14:paraId="23EC67DA" w14:textId="5ED4EBC5" w:rsidR="0059669A" w:rsidRPr="00FD5CBB" w:rsidRDefault="0059669A" w:rsidP="005654A4">
            <w:pPr>
              <w:jc w:val="center"/>
              <w:rPr>
                <w:rFonts w:ascii="Arial" w:hAnsi="Arial" w:cs="Arial"/>
                <w:sz w:val="18"/>
                <w:szCs w:val="18"/>
              </w:rPr>
            </w:pPr>
            <w:r>
              <w:rPr>
                <w:rFonts w:ascii="Arial" w:hAnsi="Arial" w:cs="Arial"/>
                <w:sz w:val="18"/>
                <w:szCs w:val="18"/>
              </w:rPr>
              <w:t>7</w:t>
            </w:r>
          </w:p>
        </w:tc>
        <w:tc>
          <w:tcPr>
            <w:tcW w:w="5944" w:type="dxa"/>
            <w:vAlign w:val="center"/>
          </w:tcPr>
          <w:p w14:paraId="3F58E492" w14:textId="4A40F59E" w:rsidR="0059669A" w:rsidRPr="00C108E1" w:rsidRDefault="0059669A" w:rsidP="005654A4">
            <w:pPr>
              <w:ind w:left="13" w:right="60"/>
              <w:jc w:val="both"/>
              <w:rPr>
                <w:rFonts w:ascii="Arial" w:hAnsi="Arial" w:cs="Arial"/>
                <w:color w:val="404040" w:themeColor="text1" w:themeTint="BF"/>
                <w:sz w:val="18"/>
                <w:szCs w:val="18"/>
              </w:rPr>
            </w:pPr>
            <w:r w:rsidRPr="00C108E1">
              <w:rPr>
                <w:rFonts w:ascii="Arial" w:hAnsi="Arial" w:cs="Arial"/>
                <w:color w:val="404040" w:themeColor="text1" w:themeTint="BF"/>
                <w:sz w:val="18"/>
                <w:szCs w:val="18"/>
              </w:rPr>
              <w:t>El programa propicia espacios institucionales para la discusión y actualización de su Proyecto Educativo</w:t>
            </w:r>
          </w:p>
        </w:tc>
        <w:tc>
          <w:tcPr>
            <w:tcW w:w="416" w:type="dxa"/>
          </w:tcPr>
          <w:p w14:paraId="50458EBA" w14:textId="682FA68B"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17815FAC" w14:textId="07151F2E"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594004C0" w14:textId="5059E4C7"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08032D98" w14:textId="23AA818F"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7CF8CCA6" w14:textId="5F390791"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68E01784" w14:textId="77777777" w:rsidTr="0059669A">
        <w:trPr>
          <w:jc w:val="center"/>
        </w:trPr>
        <w:tc>
          <w:tcPr>
            <w:tcW w:w="8543" w:type="dxa"/>
            <w:gridSpan w:val="7"/>
            <w:vAlign w:val="center"/>
          </w:tcPr>
          <w:p w14:paraId="5033A8D0" w14:textId="38C7FBF6" w:rsidR="0059669A" w:rsidRPr="006D4CF9" w:rsidRDefault="0059669A" w:rsidP="00C04C96">
            <w:pPr>
              <w:jc w:val="center"/>
              <w:rPr>
                <w:rFonts w:ascii="Arial" w:hAnsi="Arial" w:cs="Arial"/>
                <w:b/>
                <w:sz w:val="18"/>
                <w:szCs w:val="18"/>
              </w:rPr>
            </w:pPr>
            <w:r w:rsidRPr="006D4CF9">
              <w:rPr>
                <w:rFonts w:ascii="Arial" w:hAnsi="Arial" w:cs="Arial"/>
                <w:b/>
                <w:sz w:val="18"/>
                <w:szCs w:val="18"/>
              </w:rPr>
              <w:t>FACTOR 2:  ESTUDIANTES</w:t>
            </w:r>
          </w:p>
        </w:tc>
      </w:tr>
      <w:tr w:rsidR="0059669A" w:rsidRPr="00FD5CBB" w14:paraId="7FE2B56C" w14:textId="77777777" w:rsidTr="0059669A">
        <w:trPr>
          <w:jc w:val="center"/>
        </w:trPr>
        <w:tc>
          <w:tcPr>
            <w:tcW w:w="8543" w:type="dxa"/>
            <w:gridSpan w:val="7"/>
            <w:vAlign w:val="center"/>
          </w:tcPr>
          <w:p w14:paraId="050A86D1" w14:textId="4C0C2142" w:rsidR="0059669A" w:rsidRDefault="0059669A" w:rsidP="00C04C96">
            <w:pPr>
              <w:jc w:val="center"/>
              <w:rPr>
                <w:rFonts w:ascii="Arial" w:hAnsi="Arial" w:cs="Arial"/>
                <w:b/>
                <w:sz w:val="18"/>
                <w:szCs w:val="18"/>
              </w:rPr>
            </w:pPr>
            <w:r w:rsidRPr="003D6CC6">
              <w:rPr>
                <w:rFonts w:ascii="Arial" w:hAnsi="Arial" w:cs="Arial"/>
                <w:b/>
                <w:sz w:val="18"/>
                <w:szCs w:val="18"/>
              </w:rPr>
              <w:t>El perfil o características al momento de su ingreso</w:t>
            </w:r>
          </w:p>
        </w:tc>
      </w:tr>
      <w:tr w:rsidR="0059669A" w:rsidRPr="00FD5CBB" w14:paraId="60C2B915" w14:textId="77777777" w:rsidTr="0059669A">
        <w:trPr>
          <w:jc w:val="center"/>
        </w:trPr>
        <w:tc>
          <w:tcPr>
            <w:tcW w:w="518" w:type="dxa"/>
            <w:vAlign w:val="center"/>
          </w:tcPr>
          <w:p w14:paraId="5964E869" w14:textId="4FA3F308" w:rsidR="0059669A" w:rsidRPr="00FD5CBB" w:rsidRDefault="0059669A" w:rsidP="005654A4">
            <w:pPr>
              <w:jc w:val="center"/>
              <w:rPr>
                <w:rFonts w:ascii="Arial" w:hAnsi="Arial" w:cs="Arial"/>
                <w:sz w:val="18"/>
                <w:szCs w:val="18"/>
              </w:rPr>
            </w:pPr>
            <w:r>
              <w:rPr>
                <w:rFonts w:ascii="Arial" w:hAnsi="Arial" w:cs="Arial"/>
                <w:sz w:val="18"/>
                <w:szCs w:val="18"/>
              </w:rPr>
              <w:t>8</w:t>
            </w:r>
          </w:p>
        </w:tc>
        <w:tc>
          <w:tcPr>
            <w:tcW w:w="5944" w:type="dxa"/>
            <w:vAlign w:val="center"/>
          </w:tcPr>
          <w:p w14:paraId="0F34D7B1" w14:textId="10602CC4" w:rsidR="0059669A" w:rsidRPr="007A7D2C" w:rsidRDefault="0059669A" w:rsidP="005654A4">
            <w:pPr>
              <w:ind w:left="13" w:right="60"/>
              <w:jc w:val="both"/>
              <w:rPr>
                <w:rFonts w:ascii="Arial" w:hAnsi="Arial" w:cs="Arial"/>
                <w:color w:val="404040" w:themeColor="text1" w:themeTint="BF"/>
                <w:sz w:val="18"/>
              </w:rPr>
            </w:pPr>
            <w:r w:rsidRPr="007A7D2C">
              <w:rPr>
                <w:rFonts w:ascii="Arial" w:hAnsi="Arial" w:cs="Arial"/>
                <w:color w:val="404040" w:themeColor="text1" w:themeTint="BF"/>
                <w:sz w:val="18"/>
              </w:rPr>
              <w:t>Existe un proceso definido y riguroso para la selección de estudiantes que considera la trayectoria académica, investigativa y la evaluación de competencias</w:t>
            </w:r>
          </w:p>
        </w:tc>
        <w:tc>
          <w:tcPr>
            <w:tcW w:w="416" w:type="dxa"/>
          </w:tcPr>
          <w:p w14:paraId="79436914" w14:textId="64C0E927"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2A2324EB" w14:textId="57BD6D09"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214C2091" w14:textId="190CD361"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008A2250" w14:textId="1C15F34D"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4E52FD0D" w14:textId="11239A41"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64639FA0" w14:textId="77777777" w:rsidTr="0059669A">
        <w:trPr>
          <w:jc w:val="center"/>
        </w:trPr>
        <w:tc>
          <w:tcPr>
            <w:tcW w:w="518" w:type="dxa"/>
            <w:vAlign w:val="center"/>
          </w:tcPr>
          <w:p w14:paraId="43E2DBD2" w14:textId="2AF7828A" w:rsidR="0059669A" w:rsidRPr="00FD5CBB" w:rsidRDefault="0059669A" w:rsidP="005654A4">
            <w:pPr>
              <w:jc w:val="center"/>
              <w:rPr>
                <w:rFonts w:ascii="Arial" w:hAnsi="Arial" w:cs="Arial"/>
                <w:sz w:val="18"/>
                <w:szCs w:val="18"/>
              </w:rPr>
            </w:pPr>
            <w:r>
              <w:rPr>
                <w:rFonts w:ascii="Arial" w:hAnsi="Arial" w:cs="Arial"/>
                <w:sz w:val="18"/>
                <w:szCs w:val="18"/>
              </w:rPr>
              <w:t>9</w:t>
            </w:r>
          </w:p>
        </w:tc>
        <w:tc>
          <w:tcPr>
            <w:tcW w:w="5944" w:type="dxa"/>
            <w:vAlign w:val="center"/>
          </w:tcPr>
          <w:p w14:paraId="7117EEEA" w14:textId="4599094B" w:rsidR="0059669A" w:rsidRPr="007A7D2C" w:rsidRDefault="0059669A" w:rsidP="005654A4">
            <w:pPr>
              <w:ind w:left="13" w:right="60"/>
              <w:jc w:val="both"/>
              <w:rPr>
                <w:rFonts w:ascii="Arial" w:hAnsi="Arial" w:cs="Arial"/>
                <w:color w:val="404040" w:themeColor="text1" w:themeTint="BF"/>
                <w:sz w:val="18"/>
              </w:rPr>
            </w:pPr>
            <w:r w:rsidRPr="007A7D2C">
              <w:rPr>
                <w:rFonts w:ascii="Arial" w:hAnsi="Arial" w:cs="Arial"/>
                <w:color w:val="404040" w:themeColor="text1" w:themeTint="BF"/>
                <w:sz w:val="18"/>
              </w:rPr>
              <w:t>El número de estudiantes admitidos en cada cohorte es el adecuado, teniendo en cuenta los profesores, recursos académicos y físicos disponibles en el programa</w:t>
            </w:r>
          </w:p>
        </w:tc>
        <w:tc>
          <w:tcPr>
            <w:tcW w:w="416" w:type="dxa"/>
          </w:tcPr>
          <w:p w14:paraId="3E3568DD" w14:textId="1DE17BD1"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2204C8D1" w14:textId="6E57D059"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2C98CE4C" w14:textId="39E0D4DA"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7D2F0150" w14:textId="0152860B"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0F5253C0" w14:textId="55ECF51D"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3FFC18B9" w14:textId="77777777" w:rsidTr="0059669A">
        <w:trPr>
          <w:jc w:val="center"/>
        </w:trPr>
        <w:tc>
          <w:tcPr>
            <w:tcW w:w="518" w:type="dxa"/>
            <w:vAlign w:val="center"/>
          </w:tcPr>
          <w:p w14:paraId="29CBB8C9" w14:textId="67A39940" w:rsidR="0059669A" w:rsidRPr="00FD5CBB" w:rsidRDefault="0059669A" w:rsidP="005654A4">
            <w:pPr>
              <w:jc w:val="center"/>
              <w:rPr>
                <w:rFonts w:ascii="Arial" w:hAnsi="Arial" w:cs="Arial"/>
                <w:sz w:val="18"/>
                <w:szCs w:val="18"/>
              </w:rPr>
            </w:pPr>
            <w:r>
              <w:rPr>
                <w:rFonts w:ascii="Arial" w:hAnsi="Arial" w:cs="Arial"/>
                <w:sz w:val="18"/>
                <w:szCs w:val="18"/>
              </w:rPr>
              <w:t>10</w:t>
            </w:r>
          </w:p>
        </w:tc>
        <w:tc>
          <w:tcPr>
            <w:tcW w:w="5944" w:type="dxa"/>
            <w:vAlign w:val="center"/>
          </w:tcPr>
          <w:p w14:paraId="077CC6AC" w14:textId="07EDB56E" w:rsidR="0059669A" w:rsidRPr="00C47526" w:rsidRDefault="0059669A" w:rsidP="005654A4">
            <w:pPr>
              <w:ind w:left="13" w:right="60"/>
              <w:rPr>
                <w:rFonts w:ascii="Arial" w:hAnsi="Arial" w:cs="Arial"/>
                <w:color w:val="404040" w:themeColor="text1" w:themeTint="BF"/>
                <w:sz w:val="18"/>
              </w:rPr>
            </w:pPr>
            <w:r w:rsidRPr="00C47526">
              <w:rPr>
                <w:rFonts w:ascii="Arial" w:hAnsi="Arial" w:cs="Arial"/>
                <w:color w:val="404040" w:themeColor="text1" w:themeTint="BF"/>
                <w:sz w:val="18"/>
              </w:rPr>
              <w:t xml:space="preserve">El perfil de ingreso de los estudiantes al momento de iniciar sus estudios corresponde </w:t>
            </w:r>
            <w:r>
              <w:rPr>
                <w:rFonts w:ascii="Arial" w:hAnsi="Arial" w:cs="Arial"/>
                <w:color w:val="404040" w:themeColor="text1" w:themeTint="BF"/>
                <w:sz w:val="18"/>
              </w:rPr>
              <w:t>a los requerimientos  del nivel de formación del  programa</w:t>
            </w:r>
          </w:p>
        </w:tc>
        <w:tc>
          <w:tcPr>
            <w:tcW w:w="416" w:type="dxa"/>
          </w:tcPr>
          <w:p w14:paraId="58DE6B2E" w14:textId="7E843E50"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67C2B47A" w14:textId="32577421"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33929452" w14:textId="600EF392"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1950EC20" w14:textId="38A32339"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507F5566" w14:textId="658B0CDC"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72ABD4ED" w14:textId="77777777" w:rsidTr="0059669A">
        <w:trPr>
          <w:jc w:val="center"/>
        </w:trPr>
        <w:tc>
          <w:tcPr>
            <w:tcW w:w="518" w:type="dxa"/>
            <w:vAlign w:val="center"/>
          </w:tcPr>
          <w:p w14:paraId="36952E65" w14:textId="2F89CBA3" w:rsidR="0059669A" w:rsidRPr="00FD5CBB" w:rsidRDefault="0059669A" w:rsidP="005654A4">
            <w:pPr>
              <w:jc w:val="center"/>
              <w:rPr>
                <w:rFonts w:ascii="Arial" w:hAnsi="Arial" w:cs="Arial"/>
                <w:sz w:val="18"/>
                <w:szCs w:val="18"/>
              </w:rPr>
            </w:pPr>
            <w:r>
              <w:rPr>
                <w:rFonts w:ascii="Arial" w:hAnsi="Arial" w:cs="Arial"/>
                <w:sz w:val="18"/>
                <w:szCs w:val="18"/>
              </w:rPr>
              <w:t>11</w:t>
            </w:r>
          </w:p>
        </w:tc>
        <w:tc>
          <w:tcPr>
            <w:tcW w:w="5944" w:type="dxa"/>
            <w:vAlign w:val="center"/>
          </w:tcPr>
          <w:p w14:paraId="1421A1C0" w14:textId="6F2B07FC" w:rsidR="0059669A" w:rsidRPr="00CE2DB3" w:rsidRDefault="0059669A" w:rsidP="005654A4">
            <w:pPr>
              <w:jc w:val="both"/>
              <w:rPr>
                <w:rFonts w:ascii="Arial" w:hAnsi="Arial" w:cs="Arial"/>
                <w:color w:val="404040" w:themeColor="text1" w:themeTint="BF"/>
                <w:sz w:val="18"/>
              </w:rPr>
            </w:pPr>
            <w:r w:rsidRPr="00CE2DB3">
              <w:rPr>
                <w:rFonts w:ascii="Arial" w:hAnsi="Arial" w:cs="Arial"/>
                <w:color w:val="404040" w:themeColor="text1" w:themeTint="BF"/>
                <w:sz w:val="18"/>
              </w:rPr>
              <w:t>El programa tiene la capacidad de atraer estudiantes de otras instituciones, de otras regiones del país y de otros países</w:t>
            </w:r>
          </w:p>
        </w:tc>
        <w:tc>
          <w:tcPr>
            <w:tcW w:w="416" w:type="dxa"/>
          </w:tcPr>
          <w:p w14:paraId="6946FA0B" w14:textId="227934E2"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62F37A25" w14:textId="1EEE773A"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31A1CAD7" w14:textId="3D60BD98"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26EF5513" w14:textId="43563BAC"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469F91DE" w14:textId="5E3C0BF3"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2BC2E8C8" w14:textId="77777777" w:rsidTr="0059669A">
        <w:trPr>
          <w:jc w:val="center"/>
        </w:trPr>
        <w:tc>
          <w:tcPr>
            <w:tcW w:w="8543" w:type="dxa"/>
            <w:gridSpan w:val="7"/>
            <w:vAlign w:val="center"/>
          </w:tcPr>
          <w:p w14:paraId="53317784" w14:textId="3AC55B65" w:rsidR="0059669A" w:rsidRDefault="0059669A" w:rsidP="002539E4">
            <w:pPr>
              <w:jc w:val="center"/>
              <w:rPr>
                <w:rFonts w:ascii="Arial" w:hAnsi="Arial" w:cs="Arial"/>
                <w:b/>
                <w:sz w:val="18"/>
                <w:szCs w:val="18"/>
              </w:rPr>
            </w:pPr>
            <w:r w:rsidRPr="002539E4">
              <w:rPr>
                <w:rFonts w:ascii="Arial" w:hAnsi="Arial" w:cs="Arial"/>
                <w:b/>
                <w:sz w:val="18"/>
                <w:szCs w:val="18"/>
              </w:rPr>
              <w:t>Permanencia y desempeño de los est</w:t>
            </w:r>
            <w:r>
              <w:rPr>
                <w:rFonts w:ascii="Arial" w:hAnsi="Arial" w:cs="Arial"/>
                <w:b/>
                <w:sz w:val="18"/>
                <w:szCs w:val="18"/>
              </w:rPr>
              <w:t xml:space="preserve">udiantes durante el postgrado  </w:t>
            </w:r>
          </w:p>
        </w:tc>
      </w:tr>
      <w:tr w:rsidR="0059669A" w:rsidRPr="00FD5CBB" w14:paraId="527EB8BE" w14:textId="77777777" w:rsidTr="0059669A">
        <w:trPr>
          <w:jc w:val="center"/>
        </w:trPr>
        <w:tc>
          <w:tcPr>
            <w:tcW w:w="518" w:type="dxa"/>
            <w:vAlign w:val="center"/>
          </w:tcPr>
          <w:p w14:paraId="5B1B400A" w14:textId="1C22776F" w:rsidR="0059669A" w:rsidRPr="00FD5CBB" w:rsidRDefault="0059669A" w:rsidP="005654A4">
            <w:pPr>
              <w:jc w:val="center"/>
              <w:rPr>
                <w:rFonts w:ascii="Arial" w:hAnsi="Arial" w:cs="Arial"/>
                <w:sz w:val="18"/>
                <w:szCs w:val="18"/>
              </w:rPr>
            </w:pPr>
            <w:r>
              <w:rPr>
                <w:rFonts w:ascii="Arial" w:hAnsi="Arial" w:cs="Arial"/>
                <w:sz w:val="18"/>
                <w:szCs w:val="18"/>
              </w:rPr>
              <w:t>12</w:t>
            </w:r>
          </w:p>
        </w:tc>
        <w:tc>
          <w:tcPr>
            <w:tcW w:w="5944" w:type="dxa"/>
            <w:vAlign w:val="center"/>
          </w:tcPr>
          <w:p w14:paraId="3F74AAC8" w14:textId="7EE5B219" w:rsidR="0059669A" w:rsidRPr="002539E4" w:rsidRDefault="0059669A" w:rsidP="005654A4">
            <w:pPr>
              <w:ind w:left="13" w:right="60"/>
              <w:jc w:val="both"/>
              <w:rPr>
                <w:rFonts w:ascii="Arial" w:hAnsi="Arial" w:cs="Arial"/>
                <w:color w:val="404040" w:themeColor="text1" w:themeTint="BF"/>
                <w:sz w:val="18"/>
              </w:rPr>
            </w:pPr>
            <w:r w:rsidRPr="002539E4">
              <w:rPr>
                <w:rFonts w:ascii="Arial" w:hAnsi="Arial" w:cs="Arial"/>
                <w:color w:val="404040" w:themeColor="text1" w:themeTint="BF"/>
                <w:sz w:val="18"/>
              </w:rPr>
              <w:t>El programa implementa las estrategias necesarias para lograr la permanencia académica de los estudiantes y su graduación</w:t>
            </w:r>
          </w:p>
        </w:tc>
        <w:tc>
          <w:tcPr>
            <w:tcW w:w="416" w:type="dxa"/>
          </w:tcPr>
          <w:p w14:paraId="79C88AC0" w14:textId="1361CF6D"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1D7FEEA0" w14:textId="2A5F3B40"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4FF221CD" w14:textId="2270D800"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17079FB9" w14:textId="5E1B31FE"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1A87456A" w14:textId="5459CDBD"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52446C12" w14:textId="77777777" w:rsidTr="0059669A">
        <w:trPr>
          <w:jc w:val="center"/>
        </w:trPr>
        <w:tc>
          <w:tcPr>
            <w:tcW w:w="518" w:type="dxa"/>
            <w:vAlign w:val="center"/>
          </w:tcPr>
          <w:p w14:paraId="4AE2F59E" w14:textId="3340E41B" w:rsidR="0059669A" w:rsidRPr="00FD5CBB" w:rsidRDefault="0059669A" w:rsidP="005654A4">
            <w:pPr>
              <w:jc w:val="center"/>
              <w:rPr>
                <w:rFonts w:ascii="Arial" w:hAnsi="Arial" w:cs="Arial"/>
                <w:sz w:val="18"/>
                <w:szCs w:val="18"/>
              </w:rPr>
            </w:pPr>
            <w:r>
              <w:rPr>
                <w:rFonts w:ascii="Arial" w:hAnsi="Arial" w:cs="Arial"/>
                <w:sz w:val="18"/>
                <w:szCs w:val="18"/>
              </w:rPr>
              <w:t>13</w:t>
            </w:r>
          </w:p>
        </w:tc>
        <w:tc>
          <w:tcPr>
            <w:tcW w:w="5944" w:type="dxa"/>
            <w:vAlign w:val="center"/>
          </w:tcPr>
          <w:p w14:paraId="7FF58B15" w14:textId="72601305" w:rsidR="0059669A" w:rsidRPr="002539E4" w:rsidRDefault="0059669A" w:rsidP="005654A4">
            <w:pPr>
              <w:ind w:left="13" w:right="60"/>
              <w:rPr>
                <w:rFonts w:ascii="Arial" w:hAnsi="Arial" w:cs="Arial"/>
                <w:color w:val="404040" w:themeColor="text1" w:themeTint="BF"/>
                <w:sz w:val="18"/>
                <w:szCs w:val="18"/>
              </w:rPr>
            </w:pPr>
            <w:r w:rsidRPr="002539E4">
              <w:rPr>
                <w:rFonts w:ascii="Arial" w:hAnsi="Arial" w:cs="Arial"/>
                <w:color w:val="404040" w:themeColor="text1" w:themeTint="BF"/>
                <w:sz w:val="18"/>
                <w:szCs w:val="18"/>
              </w:rPr>
              <w:t>El programa promueve y facilita la participación de estudiantes en redes y comunidades científicas</w:t>
            </w:r>
          </w:p>
        </w:tc>
        <w:tc>
          <w:tcPr>
            <w:tcW w:w="416" w:type="dxa"/>
          </w:tcPr>
          <w:p w14:paraId="09E598EC" w14:textId="1436BE27"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4828459D" w14:textId="1329A6A0"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4C03747F" w14:textId="3FEA1467"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3B990B85" w14:textId="121D89D0"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795BCFEB" w14:textId="123CB49A"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18DCAC47" w14:textId="77777777" w:rsidTr="0059669A">
        <w:trPr>
          <w:jc w:val="center"/>
        </w:trPr>
        <w:tc>
          <w:tcPr>
            <w:tcW w:w="518" w:type="dxa"/>
            <w:vAlign w:val="center"/>
          </w:tcPr>
          <w:p w14:paraId="6E984D1A" w14:textId="74C898EC" w:rsidR="0059669A" w:rsidRPr="00FD5CBB" w:rsidRDefault="0059669A" w:rsidP="005654A4">
            <w:pPr>
              <w:jc w:val="center"/>
              <w:rPr>
                <w:rFonts w:ascii="Arial" w:hAnsi="Arial" w:cs="Arial"/>
                <w:sz w:val="18"/>
                <w:szCs w:val="18"/>
              </w:rPr>
            </w:pPr>
            <w:r>
              <w:rPr>
                <w:rFonts w:ascii="Arial" w:hAnsi="Arial" w:cs="Arial"/>
                <w:sz w:val="18"/>
                <w:szCs w:val="18"/>
              </w:rPr>
              <w:t>14</w:t>
            </w:r>
          </w:p>
        </w:tc>
        <w:tc>
          <w:tcPr>
            <w:tcW w:w="5944" w:type="dxa"/>
          </w:tcPr>
          <w:p w14:paraId="63D2C0F9" w14:textId="0DAFFF65" w:rsidR="0059669A" w:rsidRPr="00CE2DB3" w:rsidRDefault="0059669A" w:rsidP="005654A4">
            <w:pPr>
              <w:jc w:val="both"/>
              <w:rPr>
                <w:rFonts w:ascii="Arial" w:hAnsi="Arial" w:cs="Arial"/>
                <w:color w:val="404040" w:themeColor="text1" w:themeTint="BF"/>
                <w:sz w:val="18"/>
              </w:rPr>
            </w:pPr>
            <w:r w:rsidRPr="00CE2DB3">
              <w:rPr>
                <w:rFonts w:ascii="Arial" w:hAnsi="Arial" w:cs="Arial"/>
                <w:color w:val="404040" w:themeColor="text1" w:themeTint="BF"/>
                <w:sz w:val="18"/>
              </w:rPr>
              <w:t>El programa tiene definidos  mecanismos para la participación de los estudiantes en grupos de investigación, de creación artística, redes de investigación y comunidades científicas</w:t>
            </w:r>
          </w:p>
        </w:tc>
        <w:tc>
          <w:tcPr>
            <w:tcW w:w="416" w:type="dxa"/>
          </w:tcPr>
          <w:p w14:paraId="27420B44" w14:textId="3DE928B9"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2BB6FE61" w14:textId="34CC2490"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26499E70" w14:textId="16A37C9C"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7150084D" w14:textId="18F02D6A"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265B551B" w14:textId="510AEC96"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1B0D2019" w14:textId="77777777" w:rsidTr="0059669A">
        <w:trPr>
          <w:jc w:val="center"/>
        </w:trPr>
        <w:tc>
          <w:tcPr>
            <w:tcW w:w="518" w:type="dxa"/>
            <w:vAlign w:val="center"/>
          </w:tcPr>
          <w:p w14:paraId="3A1B98DA" w14:textId="1D06E601" w:rsidR="0059669A" w:rsidRPr="00FD5CBB" w:rsidRDefault="0059669A" w:rsidP="005654A4">
            <w:pPr>
              <w:jc w:val="center"/>
              <w:rPr>
                <w:rFonts w:ascii="Arial" w:hAnsi="Arial" w:cs="Arial"/>
                <w:sz w:val="18"/>
                <w:szCs w:val="18"/>
              </w:rPr>
            </w:pPr>
            <w:r>
              <w:rPr>
                <w:rFonts w:ascii="Arial" w:hAnsi="Arial" w:cs="Arial"/>
                <w:sz w:val="18"/>
                <w:szCs w:val="18"/>
              </w:rPr>
              <w:t>15</w:t>
            </w:r>
          </w:p>
        </w:tc>
        <w:tc>
          <w:tcPr>
            <w:tcW w:w="5944" w:type="dxa"/>
          </w:tcPr>
          <w:p w14:paraId="4FC3A6B4" w14:textId="33E570A0" w:rsidR="0059669A" w:rsidRPr="00CE2DB3" w:rsidRDefault="0059669A" w:rsidP="005654A4">
            <w:pPr>
              <w:jc w:val="both"/>
              <w:rPr>
                <w:rFonts w:ascii="Arial" w:hAnsi="Arial" w:cs="Arial"/>
                <w:color w:val="404040" w:themeColor="text1" w:themeTint="BF"/>
                <w:sz w:val="18"/>
              </w:rPr>
            </w:pPr>
            <w:r w:rsidRPr="00CE2DB3">
              <w:rPr>
                <w:rFonts w:ascii="Arial" w:hAnsi="Arial" w:cs="Arial"/>
                <w:color w:val="404040" w:themeColor="text1" w:themeTint="BF"/>
                <w:sz w:val="18"/>
              </w:rPr>
              <w:t xml:space="preserve">La participación en  eventos  científicos y de investigación  ofrecidos por el programa </w:t>
            </w:r>
            <w:proofErr w:type="gramStart"/>
            <w:r w:rsidRPr="00CE2DB3">
              <w:rPr>
                <w:rFonts w:ascii="Arial" w:hAnsi="Arial" w:cs="Arial"/>
                <w:color w:val="404040" w:themeColor="text1" w:themeTint="BF"/>
                <w:sz w:val="18"/>
              </w:rPr>
              <w:t>corresponden</w:t>
            </w:r>
            <w:proofErr w:type="gramEnd"/>
            <w:r w:rsidRPr="00CE2DB3">
              <w:rPr>
                <w:rFonts w:ascii="Arial" w:hAnsi="Arial" w:cs="Arial"/>
                <w:color w:val="404040" w:themeColor="text1" w:themeTint="BF"/>
                <w:sz w:val="18"/>
              </w:rPr>
              <w:t xml:space="preserve"> a los objetivos del programa.</w:t>
            </w:r>
          </w:p>
        </w:tc>
        <w:tc>
          <w:tcPr>
            <w:tcW w:w="416" w:type="dxa"/>
          </w:tcPr>
          <w:p w14:paraId="1FDF3A7C" w14:textId="2B230F5C"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51D35A86" w14:textId="7B11003B"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3444985A" w14:textId="5642C008"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46958E16" w14:textId="59CDE2A0"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7278B037" w14:textId="4A7BE74C"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42C2EAF0" w14:textId="77777777" w:rsidTr="0059669A">
        <w:trPr>
          <w:jc w:val="center"/>
        </w:trPr>
        <w:tc>
          <w:tcPr>
            <w:tcW w:w="518" w:type="dxa"/>
            <w:vAlign w:val="center"/>
          </w:tcPr>
          <w:p w14:paraId="17C2B1FC" w14:textId="1E65920E" w:rsidR="0059669A" w:rsidRPr="00FD5CBB" w:rsidRDefault="0059669A" w:rsidP="005654A4">
            <w:pPr>
              <w:jc w:val="center"/>
              <w:rPr>
                <w:rFonts w:ascii="Arial" w:hAnsi="Arial" w:cs="Arial"/>
                <w:sz w:val="18"/>
                <w:szCs w:val="18"/>
              </w:rPr>
            </w:pPr>
            <w:r>
              <w:rPr>
                <w:rFonts w:ascii="Arial" w:hAnsi="Arial" w:cs="Arial"/>
                <w:sz w:val="18"/>
                <w:szCs w:val="18"/>
              </w:rPr>
              <w:t>16</w:t>
            </w:r>
          </w:p>
        </w:tc>
        <w:tc>
          <w:tcPr>
            <w:tcW w:w="5944" w:type="dxa"/>
          </w:tcPr>
          <w:p w14:paraId="2332CAC5" w14:textId="041E870A" w:rsidR="0059669A" w:rsidRPr="00CE2DB3" w:rsidRDefault="0059669A" w:rsidP="005654A4">
            <w:pPr>
              <w:jc w:val="both"/>
              <w:rPr>
                <w:rFonts w:ascii="Arial" w:hAnsi="Arial" w:cs="Arial"/>
                <w:color w:val="404040" w:themeColor="text1" w:themeTint="BF"/>
                <w:sz w:val="18"/>
              </w:rPr>
            </w:pPr>
            <w:r w:rsidRPr="00CE2DB3">
              <w:rPr>
                <w:rFonts w:ascii="Arial" w:hAnsi="Arial" w:cs="Arial"/>
                <w:color w:val="404040" w:themeColor="text1" w:themeTint="BF"/>
                <w:sz w:val="18"/>
              </w:rPr>
              <w:t>Considera pertinentes las redes académicas a las que se encuentra vinculado  el programa.</w:t>
            </w:r>
          </w:p>
        </w:tc>
        <w:tc>
          <w:tcPr>
            <w:tcW w:w="416" w:type="dxa"/>
          </w:tcPr>
          <w:p w14:paraId="6E99A036" w14:textId="0E6519EA"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16A41DBF" w14:textId="579FEE8A"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3115F20B" w14:textId="2D8EF761"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31F358AD" w14:textId="60B51682"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5F9DC607" w14:textId="1E2D6400"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1F20AB63" w14:textId="77777777" w:rsidTr="0059669A">
        <w:trPr>
          <w:jc w:val="center"/>
        </w:trPr>
        <w:tc>
          <w:tcPr>
            <w:tcW w:w="518" w:type="dxa"/>
            <w:vAlign w:val="center"/>
          </w:tcPr>
          <w:p w14:paraId="0865EF94" w14:textId="38D9DEC4" w:rsidR="0059669A" w:rsidRPr="00FD5CBB" w:rsidRDefault="0059669A" w:rsidP="005654A4">
            <w:pPr>
              <w:jc w:val="center"/>
              <w:rPr>
                <w:rFonts w:ascii="Arial" w:hAnsi="Arial" w:cs="Arial"/>
                <w:sz w:val="18"/>
                <w:szCs w:val="18"/>
              </w:rPr>
            </w:pPr>
            <w:r>
              <w:rPr>
                <w:rFonts w:ascii="Arial" w:hAnsi="Arial" w:cs="Arial"/>
                <w:sz w:val="18"/>
                <w:szCs w:val="18"/>
              </w:rPr>
              <w:t>17</w:t>
            </w:r>
          </w:p>
        </w:tc>
        <w:tc>
          <w:tcPr>
            <w:tcW w:w="5944" w:type="dxa"/>
          </w:tcPr>
          <w:p w14:paraId="49A4C82C" w14:textId="1915D81A" w:rsidR="0059669A" w:rsidRPr="00CE2DB3" w:rsidRDefault="0059669A" w:rsidP="005654A4">
            <w:pPr>
              <w:jc w:val="both"/>
              <w:rPr>
                <w:rFonts w:ascii="Arial" w:hAnsi="Arial" w:cs="Arial"/>
                <w:color w:val="404040" w:themeColor="text1" w:themeTint="BF"/>
                <w:sz w:val="18"/>
              </w:rPr>
            </w:pPr>
            <w:r w:rsidRPr="00CE2DB3">
              <w:rPr>
                <w:rFonts w:ascii="Arial" w:hAnsi="Arial" w:cs="Arial"/>
                <w:color w:val="404040" w:themeColor="text1" w:themeTint="BF"/>
                <w:sz w:val="18"/>
              </w:rPr>
              <w:t>Los mecanismos de evaluación del desempeño del estudiante se aplican con transparencia y rigurosidad</w:t>
            </w:r>
          </w:p>
        </w:tc>
        <w:tc>
          <w:tcPr>
            <w:tcW w:w="416" w:type="dxa"/>
          </w:tcPr>
          <w:p w14:paraId="51A01DCB" w14:textId="4E62279F"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06A3DE79" w14:textId="2696CD83"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579A86BF" w14:textId="0256F0C3"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5E302F77" w14:textId="5C5F17F8"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7999DF83" w14:textId="4727689A"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24A9A716" w14:textId="77777777" w:rsidTr="0059669A">
        <w:trPr>
          <w:jc w:val="center"/>
        </w:trPr>
        <w:tc>
          <w:tcPr>
            <w:tcW w:w="8543" w:type="dxa"/>
            <w:gridSpan w:val="7"/>
            <w:vAlign w:val="center"/>
          </w:tcPr>
          <w:p w14:paraId="1FA1FE68" w14:textId="741B8D6B" w:rsidR="0059669A" w:rsidRPr="002539E4" w:rsidRDefault="0059669A" w:rsidP="00C04C96">
            <w:pPr>
              <w:jc w:val="center"/>
              <w:rPr>
                <w:rFonts w:ascii="Arial" w:hAnsi="Arial" w:cs="Arial"/>
                <w:b/>
                <w:sz w:val="18"/>
                <w:szCs w:val="18"/>
              </w:rPr>
            </w:pPr>
            <w:r w:rsidRPr="002539E4">
              <w:rPr>
                <w:rFonts w:ascii="Arial" w:hAnsi="Arial" w:cs="Arial"/>
                <w:b/>
                <w:sz w:val="18"/>
                <w:szCs w:val="18"/>
              </w:rPr>
              <w:t>Características de los graduados del programa</w:t>
            </w:r>
          </w:p>
        </w:tc>
      </w:tr>
      <w:tr w:rsidR="0059669A" w:rsidRPr="00FD5CBB" w14:paraId="3166E123" w14:textId="77777777" w:rsidTr="0059669A">
        <w:trPr>
          <w:jc w:val="center"/>
        </w:trPr>
        <w:tc>
          <w:tcPr>
            <w:tcW w:w="518" w:type="dxa"/>
            <w:vAlign w:val="center"/>
          </w:tcPr>
          <w:p w14:paraId="740CCE94" w14:textId="405E5E9D" w:rsidR="0059669A" w:rsidRPr="00FD5CBB" w:rsidRDefault="0059669A" w:rsidP="005654A4">
            <w:pPr>
              <w:jc w:val="center"/>
              <w:rPr>
                <w:rFonts w:ascii="Arial" w:hAnsi="Arial" w:cs="Arial"/>
                <w:sz w:val="18"/>
                <w:szCs w:val="18"/>
              </w:rPr>
            </w:pPr>
            <w:r>
              <w:rPr>
                <w:rFonts w:ascii="Arial" w:hAnsi="Arial" w:cs="Arial"/>
                <w:sz w:val="18"/>
                <w:szCs w:val="18"/>
              </w:rPr>
              <w:t>18</w:t>
            </w:r>
          </w:p>
        </w:tc>
        <w:tc>
          <w:tcPr>
            <w:tcW w:w="5944" w:type="dxa"/>
          </w:tcPr>
          <w:p w14:paraId="2A5DEF5D" w14:textId="4304E713" w:rsidR="0059669A" w:rsidRPr="00FD5CBB" w:rsidRDefault="0059669A" w:rsidP="005654A4">
            <w:pPr>
              <w:jc w:val="both"/>
              <w:rPr>
                <w:rFonts w:ascii="Arial" w:hAnsi="Arial" w:cs="Arial"/>
                <w:sz w:val="18"/>
                <w:szCs w:val="18"/>
              </w:rPr>
            </w:pPr>
            <w:r w:rsidRPr="00013518">
              <w:rPr>
                <w:rFonts w:ascii="Arial" w:hAnsi="Arial" w:cs="Arial"/>
                <w:bCs/>
                <w:color w:val="000000"/>
                <w:sz w:val="18"/>
                <w:lang w:val="es-ES"/>
              </w:rPr>
              <w:t>Conoce el perfil del egresado del programa</w:t>
            </w:r>
          </w:p>
        </w:tc>
        <w:tc>
          <w:tcPr>
            <w:tcW w:w="416" w:type="dxa"/>
          </w:tcPr>
          <w:p w14:paraId="70B49654" w14:textId="1069704B"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5AF802A9" w14:textId="38059D80"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778AE7D4" w14:textId="4A781071"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26ECB970" w14:textId="7B1B89D3"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6292B642" w14:textId="6A836E7E"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196ADED5" w14:textId="77777777" w:rsidTr="0059669A">
        <w:trPr>
          <w:jc w:val="center"/>
        </w:trPr>
        <w:tc>
          <w:tcPr>
            <w:tcW w:w="518" w:type="dxa"/>
            <w:vAlign w:val="center"/>
          </w:tcPr>
          <w:p w14:paraId="2E6470B6" w14:textId="62AA71EA" w:rsidR="0059669A" w:rsidRPr="00FD5CBB" w:rsidRDefault="0059669A" w:rsidP="005654A4">
            <w:pPr>
              <w:jc w:val="center"/>
              <w:rPr>
                <w:rFonts w:ascii="Arial" w:hAnsi="Arial" w:cs="Arial"/>
                <w:sz w:val="18"/>
                <w:szCs w:val="18"/>
              </w:rPr>
            </w:pPr>
            <w:r>
              <w:rPr>
                <w:rFonts w:ascii="Arial" w:hAnsi="Arial" w:cs="Arial"/>
                <w:sz w:val="18"/>
                <w:szCs w:val="18"/>
              </w:rPr>
              <w:t>19</w:t>
            </w:r>
          </w:p>
        </w:tc>
        <w:tc>
          <w:tcPr>
            <w:tcW w:w="5944" w:type="dxa"/>
          </w:tcPr>
          <w:p w14:paraId="5E44CBE9" w14:textId="2E219653" w:rsidR="0059669A" w:rsidRPr="00FD5CBB" w:rsidRDefault="0059669A" w:rsidP="005654A4">
            <w:pPr>
              <w:jc w:val="both"/>
              <w:rPr>
                <w:rFonts w:ascii="Arial" w:hAnsi="Arial" w:cs="Arial"/>
                <w:sz w:val="18"/>
                <w:szCs w:val="18"/>
              </w:rPr>
            </w:pPr>
            <w:r w:rsidRPr="00013518">
              <w:rPr>
                <w:rFonts w:ascii="Arial" w:hAnsi="Arial" w:cs="Arial"/>
                <w:bCs/>
                <w:color w:val="000000"/>
                <w:sz w:val="18"/>
                <w:lang w:val="es-ES"/>
              </w:rPr>
              <w:t>El perfil del egresado es coherente con los objetivos del programa</w:t>
            </w:r>
          </w:p>
        </w:tc>
        <w:tc>
          <w:tcPr>
            <w:tcW w:w="416" w:type="dxa"/>
          </w:tcPr>
          <w:p w14:paraId="104F82AA" w14:textId="4F32C7F1" w:rsidR="0059669A" w:rsidRDefault="0059669A" w:rsidP="005654A4">
            <w:pPr>
              <w:jc w:val="center"/>
              <w:rPr>
                <w:rFonts w:ascii="Arial" w:hAnsi="Arial" w:cs="Arial"/>
                <w:b/>
                <w:sz w:val="18"/>
                <w:szCs w:val="18"/>
              </w:rPr>
            </w:pPr>
            <w:r>
              <w:rPr>
                <w:rFonts w:ascii="Arial" w:hAnsi="Arial" w:cs="Arial"/>
                <w:b/>
                <w:sz w:val="18"/>
                <w:szCs w:val="18"/>
              </w:rPr>
              <w:t>1</w:t>
            </w:r>
          </w:p>
        </w:tc>
        <w:tc>
          <w:tcPr>
            <w:tcW w:w="416" w:type="dxa"/>
          </w:tcPr>
          <w:p w14:paraId="55545F24" w14:textId="6A2D3F2A" w:rsidR="0059669A" w:rsidRDefault="0059669A" w:rsidP="005654A4">
            <w:pPr>
              <w:jc w:val="center"/>
              <w:rPr>
                <w:rFonts w:ascii="Arial" w:hAnsi="Arial" w:cs="Arial"/>
                <w:b/>
                <w:sz w:val="18"/>
                <w:szCs w:val="18"/>
              </w:rPr>
            </w:pPr>
            <w:r>
              <w:rPr>
                <w:rFonts w:ascii="Arial" w:hAnsi="Arial" w:cs="Arial"/>
                <w:b/>
                <w:sz w:val="18"/>
                <w:szCs w:val="18"/>
              </w:rPr>
              <w:t>2</w:t>
            </w:r>
          </w:p>
        </w:tc>
        <w:tc>
          <w:tcPr>
            <w:tcW w:w="416" w:type="dxa"/>
          </w:tcPr>
          <w:p w14:paraId="20D2C870" w14:textId="64DD2D8F" w:rsidR="0059669A" w:rsidRPr="00FD5CBB" w:rsidRDefault="0059669A" w:rsidP="005654A4">
            <w:pPr>
              <w:jc w:val="center"/>
              <w:rPr>
                <w:rFonts w:ascii="Arial" w:hAnsi="Arial" w:cs="Arial"/>
                <w:b/>
                <w:sz w:val="18"/>
                <w:szCs w:val="18"/>
              </w:rPr>
            </w:pPr>
            <w:r w:rsidRPr="00FD5CBB">
              <w:rPr>
                <w:rFonts w:ascii="Arial" w:hAnsi="Arial" w:cs="Arial"/>
                <w:b/>
                <w:sz w:val="18"/>
                <w:szCs w:val="18"/>
              </w:rPr>
              <w:t>3</w:t>
            </w:r>
          </w:p>
        </w:tc>
        <w:tc>
          <w:tcPr>
            <w:tcW w:w="417" w:type="dxa"/>
          </w:tcPr>
          <w:p w14:paraId="51603ACA" w14:textId="1429B818" w:rsidR="0059669A" w:rsidRDefault="0059669A" w:rsidP="005654A4">
            <w:pPr>
              <w:jc w:val="center"/>
              <w:rPr>
                <w:rFonts w:ascii="Arial" w:hAnsi="Arial" w:cs="Arial"/>
                <w:b/>
                <w:sz w:val="18"/>
                <w:szCs w:val="18"/>
              </w:rPr>
            </w:pPr>
            <w:r>
              <w:rPr>
                <w:rFonts w:ascii="Arial" w:hAnsi="Arial" w:cs="Arial"/>
                <w:b/>
                <w:sz w:val="18"/>
                <w:szCs w:val="18"/>
              </w:rPr>
              <w:t>4</w:t>
            </w:r>
          </w:p>
        </w:tc>
        <w:tc>
          <w:tcPr>
            <w:tcW w:w="416" w:type="dxa"/>
          </w:tcPr>
          <w:p w14:paraId="73BC49DF" w14:textId="1F882ED6" w:rsidR="0059669A" w:rsidRDefault="0059669A" w:rsidP="005654A4">
            <w:pPr>
              <w:jc w:val="center"/>
              <w:rPr>
                <w:rFonts w:ascii="Arial" w:hAnsi="Arial" w:cs="Arial"/>
                <w:b/>
                <w:sz w:val="18"/>
                <w:szCs w:val="18"/>
              </w:rPr>
            </w:pPr>
            <w:r>
              <w:rPr>
                <w:rFonts w:ascii="Arial" w:hAnsi="Arial" w:cs="Arial"/>
                <w:b/>
                <w:sz w:val="18"/>
                <w:szCs w:val="18"/>
              </w:rPr>
              <w:t>5</w:t>
            </w:r>
          </w:p>
        </w:tc>
      </w:tr>
      <w:tr w:rsidR="0059669A" w:rsidRPr="00FD5CBB" w14:paraId="1A4FFD45" w14:textId="77777777" w:rsidTr="0059669A">
        <w:trPr>
          <w:jc w:val="center"/>
        </w:trPr>
        <w:tc>
          <w:tcPr>
            <w:tcW w:w="8543" w:type="dxa"/>
            <w:gridSpan w:val="7"/>
            <w:vAlign w:val="center"/>
          </w:tcPr>
          <w:p w14:paraId="31F4E05C" w14:textId="5D4F86DF" w:rsidR="0059669A" w:rsidRDefault="0059669A" w:rsidP="00C04C96">
            <w:pPr>
              <w:jc w:val="center"/>
              <w:rPr>
                <w:rFonts w:ascii="Arial" w:hAnsi="Arial" w:cs="Arial"/>
                <w:b/>
                <w:sz w:val="18"/>
                <w:szCs w:val="18"/>
              </w:rPr>
            </w:pPr>
            <w:r w:rsidRPr="005654A4">
              <w:rPr>
                <w:rFonts w:ascii="Arial" w:hAnsi="Arial" w:cs="Arial"/>
                <w:b/>
                <w:sz w:val="18"/>
                <w:szCs w:val="18"/>
              </w:rPr>
              <w:t>FACTOR 3:  PROFESORES-INVESTIGADORES</w:t>
            </w:r>
          </w:p>
        </w:tc>
      </w:tr>
      <w:tr w:rsidR="0059669A" w:rsidRPr="00FD5CBB" w14:paraId="0725FB8F" w14:textId="77777777" w:rsidTr="0059669A">
        <w:trPr>
          <w:jc w:val="center"/>
        </w:trPr>
        <w:tc>
          <w:tcPr>
            <w:tcW w:w="8543" w:type="dxa"/>
            <w:gridSpan w:val="7"/>
            <w:vAlign w:val="center"/>
          </w:tcPr>
          <w:p w14:paraId="1CB92DFD" w14:textId="24996D64" w:rsidR="0059669A" w:rsidRDefault="0059669A" w:rsidP="00C04C96">
            <w:pPr>
              <w:jc w:val="center"/>
              <w:rPr>
                <w:rFonts w:ascii="Arial" w:hAnsi="Arial" w:cs="Arial"/>
                <w:b/>
                <w:sz w:val="18"/>
                <w:szCs w:val="18"/>
              </w:rPr>
            </w:pPr>
            <w:r w:rsidRPr="005654A4">
              <w:rPr>
                <w:rFonts w:ascii="Arial" w:hAnsi="Arial" w:cs="Arial"/>
                <w:b/>
                <w:sz w:val="18"/>
                <w:szCs w:val="18"/>
              </w:rPr>
              <w:t>Perfil de los Profesores</w:t>
            </w:r>
          </w:p>
        </w:tc>
      </w:tr>
      <w:tr w:rsidR="003D57C6" w:rsidRPr="00FD5CBB" w14:paraId="5BA45674" w14:textId="77777777" w:rsidTr="003D57C6">
        <w:trPr>
          <w:jc w:val="center"/>
        </w:trPr>
        <w:tc>
          <w:tcPr>
            <w:tcW w:w="518" w:type="dxa"/>
            <w:vAlign w:val="center"/>
          </w:tcPr>
          <w:p w14:paraId="4E7E8B96" w14:textId="561AB2ED" w:rsidR="003D57C6" w:rsidRPr="00FD5CBB" w:rsidRDefault="003D57C6" w:rsidP="003D57C6">
            <w:pPr>
              <w:jc w:val="center"/>
              <w:rPr>
                <w:rFonts w:ascii="Arial" w:hAnsi="Arial" w:cs="Arial"/>
                <w:sz w:val="18"/>
                <w:szCs w:val="18"/>
              </w:rPr>
            </w:pPr>
            <w:r>
              <w:rPr>
                <w:rFonts w:ascii="Arial" w:hAnsi="Arial" w:cs="Arial"/>
                <w:sz w:val="18"/>
                <w:szCs w:val="18"/>
              </w:rPr>
              <w:t>20</w:t>
            </w:r>
          </w:p>
        </w:tc>
        <w:tc>
          <w:tcPr>
            <w:tcW w:w="5944" w:type="dxa"/>
          </w:tcPr>
          <w:p w14:paraId="67BDCC10" w14:textId="3AD566FE" w:rsidR="003D57C6" w:rsidRPr="003D57C6" w:rsidRDefault="003D57C6" w:rsidP="003D57C6">
            <w:pPr>
              <w:ind w:left="13" w:right="60"/>
              <w:jc w:val="both"/>
              <w:rPr>
                <w:rFonts w:ascii="Arial" w:hAnsi="Arial" w:cs="Arial"/>
                <w:bCs/>
                <w:color w:val="000000"/>
                <w:sz w:val="18"/>
                <w:lang w:val="es-ES"/>
              </w:rPr>
            </w:pPr>
            <w:r w:rsidRPr="003D57C6">
              <w:rPr>
                <w:rFonts w:ascii="Arial" w:hAnsi="Arial" w:cs="Arial"/>
                <w:bCs/>
                <w:color w:val="000000"/>
                <w:sz w:val="18"/>
                <w:lang w:val="es-ES"/>
              </w:rPr>
              <w:t>Las políticas de selección y contratación de profesores son coherentes con los objetivos del programa</w:t>
            </w:r>
          </w:p>
        </w:tc>
        <w:tc>
          <w:tcPr>
            <w:tcW w:w="416" w:type="dxa"/>
          </w:tcPr>
          <w:p w14:paraId="774A6218" w14:textId="6D7AB832" w:rsidR="003D57C6" w:rsidRDefault="003D57C6" w:rsidP="003D57C6">
            <w:pPr>
              <w:jc w:val="center"/>
              <w:rPr>
                <w:rFonts w:ascii="Arial" w:hAnsi="Arial" w:cs="Arial"/>
                <w:b/>
                <w:sz w:val="18"/>
                <w:szCs w:val="18"/>
              </w:rPr>
            </w:pPr>
            <w:r>
              <w:rPr>
                <w:rFonts w:ascii="Arial" w:hAnsi="Arial" w:cs="Arial"/>
                <w:b/>
                <w:sz w:val="18"/>
                <w:szCs w:val="18"/>
              </w:rPr>
              <w:t>1</w:t>
            </w:r>
          </w:p>
        </w:tc>
        <w:tc>
          <w:tcPr>
            <w:tcW w:w="416" w:type="dxa"/>
          </w:tcPr>
          <w:p w14:paraId="7BA21C37" w14:textId="17F93660" w:rsidR="003D57C6" w:rsidRDefault="003D57C6" w:rsidP="003D57C6">
            <w:pPr>
              <w:jc w:val="center"/>
              <w:rPr>
                <w:rFonts w:ascii="Arial" w:hAnsi="Arial" w:cs="Arial"/>
                <w:b/>
                <w:sz w:val="18"/>
                <w:szCs w:val="18"/>
              </w:rPr>
            </w:pPr>
            <w:r>
              <w:rPr>
                <w:rFonts w:ascii="Arial" w:hAnsi="Arial" w:cs="Arial"/>
                <w:b/>
                <w:sz w:val="18"/>
                <w:szCs w:val="18"/>
              </w:rPr>
              <w:t>2</w:t>
            </w:r>
          </w:p>
        </w:tc>
        <w:tc>
          <w:tcPr>
            <w:tcW w:w="416" w:type="dxa"/>
          </w:tcPr>
          <w:p w14:paraId="15216098" w14:textId="4EA7BD0B" w:rsidR="003D57C6" w:rsidRPr="00FD5CBB" w:rsidRDefault="003D57C6" w:rsidP="003D57C6">
            <w:pPr>
              <w:jc w:val="center"/>
              <w:rPr>
                <w:rFonts w:ascii="Arial" w:hAnsi="Arial" w:cs="Arial"/>
                <w:b/>
                <w:sz w:val="18"/>
                <w:szCs w:val="18"/>
              </w:rPr>
            </w:pPr>
            <w:r w:rsidRPr="00FD5CBB">
              <w:rPr>
                <w:rFonts w:ascii="Arial" w:hAnsi="Arial" w:cs="Arial"/>
                <w:b/>
                <w:sz w:val="18"/>
                <w:szCs w:val="18"/>
              </w:rPr>
              <w:t>3</w:t>
            </w:r>
          </w:p>
        </w:tc>
        <w:tc>
          <w:tcPr>
            <w:tcW w:w="417" w:type="dxa"/>
          </w:tcPr>
          <w:p w14:paraId="3C836F60" w14:textId="140C235E" w:rsidR="003D57C6" w:rsidRDefault="003D57C6" w:rsidP="003D57C6">
            <w:pPr>
              <w:jc w:val="center"/>
              <w:rPr>
                <w:rFonts w:ascii="Arial" w:hAnsi="Arial" w:cs="Arial"/>
                <w:b/>
                <w:sz w:val="18"/>
                <w:szCs w:val="18"/>
              </w:rPr>
            </w:pPr>
            <w:r>
              <w:rPr>
                <w:rFonts w:ascii="Arial" w:hAnsi="Arial" w:cs="Arial"/>
                <w:b/>
                <w:sz w:val="18"/>
                <w:szCs w:val="18"/>
              </w:rPr>
              <w:t>4</w:t>
            </w:r>
          </w:p>
        </w:tc>
        <w:tc>
          <w:tcPr>
            <w:tcW w:w="416" w:type="dxa"/>
          </w:tcPr>
          <w:p w14:paraId="19548CA5" w14:textId="30B594DB" w:rsidR="003D57C6" w:rsidRDefault="003D57C6" w:rsidP="003D57C6">
            <w:pPr>
              <w:jc w:val="center"/>
              <w:rPr>
                <w:rFonts w:ascii="Arial" w:hAnsi="Arial" w:cs="Arial"/>
                <w:b/>
                <w:sz w:val="18"/>
                <w:szCs w:val="18"/>
              </w:rPr>
            </w:pPr>
            <w:r>
              <w:rPr>
                <w:rFonts w:ascii="Arial" w:hAnsi="Arial" w:cs="Arial"/>
                <w:b/>
                <w:sz w:val="18"/>
                <w:szCs w:val="18"/>
              </w:rPr>
              <w:t>5</w:t>
            </w:r>
          </w:p>
        </w:tc>
      </w:tr>
      <w:tr w:rsidR="003D57C6" w:rsidRPr="00FD5CBB" w14:paraId="21D31034" w14:textId="77777777" w:rsidTr="005D1B17">
        <w:trPr>
          <w:trHeight w:val="494"/>
          <w:jc w:val="center"/>
        </w:trPr>
        <w:tc>
          <w:tcPr>
            <w:tcW w:w="518" w:type="dxa"/>
            <w:vAlign w:val="center"/>
          </w:tcPr>
          <w:p w14:paraId="215941A5" w14:textId="4BC11F44" w:rsidR="003D57C6" w:rsidRPr="00FD5CBB" w:rsidRDefault="003D57C6" w:rsidP="003D57C6">
            <w:pPr>
              <w:jc w:val="center"/>
              <w:rPr>
                <w:rFonts w:ascii="Arial" w:hAnsi="Arial" w:cs="Arial"/>
                <w:sz w:val="18"/>
                <w:szCs w:val="18"/>
              </w:rPr>
            </w:pPr>
            <w:r>
              <w:rPr>
                <w:rFonts w:ascii="Arial" w:hAnsi="Arial" w:cs="Arial"/>
                <w:sz w:val="18"/>
                <w:szCs w:val="18"/>
              </w:rPr>
              <w:t>21</w:t>
            </w:r>
          </w:p>
        </w:tc>
        <w:tc>
          <w:tcPr>
            <w:tcW w:w="5944" w:type="dxa"/>
            <w:vAlign w:val="center"/>
          </w:tcPr>
          <w:p w14:paraId="78381820" w14:textId="4D5655E1" w:rsidR="003D57C6" w:rsidRPr="003D57C6" w:rsidRDefault="003D57C6" w:rsidP="003D57C6">
            <w:pPr>
              <w:ind w:left="13" w:right="60"/>
              <w:jc w:val="both"/>
              <w:rPr>
                <w:rFonts w:ascii="Arial" w:hAnsi="Arial" w:cs="Arial"/>
                <w:bCs/>
                <w:color w:val="000000"/>
                <w:sz w:val="18"/>
                <w:lang w:val="es-ES"/>
              </w:rPr>
            </w:pPr>
            <w:r w:rsidRPr="003D57C6">
              <w:rPr>
                <w:rFonts w:ascii="Arial" w:hAnsi="Arial" w:cs="Arial"/>
                <w:bCs/>
                <w:color w:val="000000"/>
                <w:sz w:val="18"/>
                <w:lang w:val="es-ES"/>
              </w:rPr>
              <w:t>El número de profesores es suficiente considerando las exigencias académicas e investigativas del programa</w:t>
            </w:r>
          </w:p>
        </w:tc>
        <w:tc>
          <w:tcPr>
            <w:tcW w:w="416" w:type="dxa"/>
          </w:tcPr>
          <w:p w14:paraId="1B0284E1" w14:textId="411C68E1" w:rsidR="003D57C6" w:rsidRDefault="003D57C6" w:rsidP="003D57C6">
            <w:pPr>
              <w:jc w:val="center"/>
              <w:rPr>
                <w:rFonts w:ascii="Arial" w:hAnsi="Arial" w:cs="Arial"/>
                <w:b/>
                <w:sz w:val="18"/>
                <w:szCs w:val="18"/>
              </w:rPr>
            </w:pPr>
            <w:r>
              <w:rPr>
                <w:rFonts w:ascii="Arial" w:hAnsi="Arial" w:cs="Arial"/>
                <w:b/>
                <w:sz w:val="18"/>
                <w:szCs w:val="18"/>
              </w:rPr>
              <w:t>1</w:t>
            </w:r>
          </w:p>
        </w:tc>
        <w:tc>
          <w:tcPr>
            <w:tcW w:w="416" w:type="dxa"/>
          </w:tcPr>
          <w:p w14:paraId="4AB06BF4" w14:textId="79F058FA" w:rsidR="003D57C6" w:rsidRDefault="003D57C6" w:rsidP="003D57C6">
            <w:pPr>
              <w:jc w:val="center"/>
              <w:rPr>
                <w:rFonts w:ascii="Arial" w:hAnsi="Arial" w:cs="Arial"/>
                <w:b/>
                <w:sz w:val="18"/>
                <w:szCs w:val="18"/>
              </w:rPr>
            </w:pPr>
            <w:r>
              <w:rPr>
                <w:rFonts w:ascii="Arial" w:hAnsi="Arial" w:cs="Arial"/>
                <w:b/>
                <w:sz w:val="18"/>
                <w:szCs w:val="18"/>
              </w:rPr>
              <w:t>2</w:t>
            </w:r>
          </w:p>
        </w:tc>
        <w:tc>
          <w:tcPr>
            <w:tcW w:w="416" w:type="dxa"/>
          </w:tcPr>
          <w:p w14:paraId="6D2A3CAA" w14:textId="1492557A" w:rsidR="003D57C6" w:rsidRPr="00FD5CBB" w:rsidRDefault="003D57C6" w:rsidP="003D57C6">
            <w:pPr>
              <w:jc w:val="center"/>
              <w:rPr>
                <w:rFonts w:ascii="Arial" w:hAnsi="Arial" w:cs="Arial"/>
                <w:b/>
                <w:sz w:val="18"/>
                <w:szCs w:val="18"/>
              </w:rPr>
            </w:pPr>
            <w:r w:rsidRPr="00FD5CBB">
              <w:rPr>
                <w:rFonts w:ascii="Arial" w:hAnsi="Arial" w:cs="Arial"/>
                <w:b/>
                <w:sz w:val="18"/>
                <w:szCs w:val="18"/>
              </w:rPr>
              <w:t>3</w:t>
            </w:r>
          </w:p>
        </w:tc>
        <w:tc>
          <w:tcPr>
            <w:tcW w:w="417" w:type="dxa"/>
          </w:tcPr>
          <w:p w14:paraId="08663B79" w14:textId="4CE5D71A" w:rsidR="003D57C6" w:rsidRDefault="003D57C6" w:rsidP="003D57C6">
            <w:pPr>
              <w:jc w:val="center"/>
              <w:rPr>
                <w:rFonts w:ascii="Arial" w:hAnsi="Arial" w:cs="Arial"/>
                <w:b/>
                <w:sz w:val="18"/>
                <w:szCs w:val="18"/>
              </w:rPr>
            </w:pPr>
            <w:r>
              <w:rPr>
                <w:rFonts w:ascii="Arial" w:hAnsi="Arial" w:cs="Arial"/>
                <w:b/>
                <w:sz w:val="18"/>
                <w:szCs w:val="18"/>
              </w:rPr>
              <w:t>4</w:t>
            </w:r>
          </w:p>
        </w:tc>
        <w:tc>
          <w:tcPr>
            <w:tcW w:w="416" w:type="dxa"/>
          </w:tcPr>
          <w:p w14:paraId="55045238" w14:textId="2879D99D" w:rsidR="003D57C6" w:rsidRDefault="003D57C6" w:rsidP="003D57C6">
            <w:pPr>
              <w:jc w:val="center"/>
              <w:rPr>
                <w:rFonts w:ascii="Arial" w:hAnsi="Arial" w:cs="Arial"/>
                <w:b/>
                <w:sz w:val="18"/>
                <w:szCs w:val="18"/>
              </w:rPr>
            </w:pPr>
            <w:r>
              <w:rPr>
                <w:rFonts w:ascii="Arial" w:hAnsi="Arial" w:cs="Arial"/>
                <w:b/>
                <w:sz w:val="18"/>
                <w:szCs w:val="18"/>
              </w:rPr>
              <w:t>5</w:t>
            </w:r>
          </w:p>
        </w:tc>
      </w:tr>
      <w:tr w:rsidR="0059669A" w:rsidRPr="00FD5CBB" w14:paraId="65FD62DD" w14:textId="77777777" w:rsidTr="0059669A">
        <w:trPr>
          <w:jc w:val="center"/>
        </w:trPr>
        <w:tc>
          <w:tcPr>
            <w:tcW w:w="8543" w:type="dxa"/>
            <w:gridSpan w:val="7"/>
            <w:vAlign w:val="center"/>
          </w:tcPr>
          <w:p w14:paraId="4C39F1C8" w14:textId="73614FDE" w:rsidR="0059669A" w:rsidRPr="00AD355B" w:rsidRDefault="0059669A" w:rsidP="00AD355B">
            <w:pPr>
              <w:jc w:val="center"/>
              <w:rPr>
                <w:rFonts w:ascii="Arial" w:hAnsi="Arial" w:cs="Arial"/>
                <w:b/>
                <w:sz w:val="18"/>
                <w:szCs w:val="18"/>
              </w:rPr>
            </w:pPr>
            <w:bookmarkStart w:id="0" w:name="_Hlk482809845"/>
            <w:r w:rsidRPr="00AD355B">
              <w:rPr>
                <w:rFonts w:ascii="Arial" w:hAnsi="Arial" w:cs="Arial"/>
                <w:b/>
                <w:sz w:val="18"/>
                <w:szCs w:val="18"/>
              </w:rPr>
              <w:t>Producción científica de los Profesores</w:t>
            </w:r>
          </w:p>
        </w:tc>
      </w:tr>
      <w:tr w:rsidR="0059669A" w:rsidRPr="00FD5CBB" w14:paraId="6C9A90F0" w14:textId="77777777" w:rsidTr="0059669A">
        <w:trPr>
          <w:jc w:val="center"/>
        </w:trPr>
        <w:tc>
          <w:tcPr>
            <w:tcW w:w="518" w:type="dxa"/>
            <w:vAlign w:val="center"/>
          </w:tcPr>
          <w:p w14:paraId="480EA7D9" w14:textId="14FEE884" w:rsidR="0059669A" w:rsidRPr="00FD5CBB" w:rsidRDefault="00601640" w:rsidP="00736EAE">
            <w:pPr>
              <w:jc w:val="center"/>
              <w:rPr>
                <w:rFonts w:ascii="Arial" w:hAnsi="Arial" w:cs="Arial"/>
                <w:sz w:val="18"/>
                <w:szCs w:val="18"/>
              </w:rPr>
            </w:pPr>
            <w:r>
              <w:rPr>
                <w:rFonts w:ascii="Arial" w:hAnsi="Arial" w:cs="Arial"/>
                <w:sz w:val="18"/>
                <w:szCs w:val="18"/>
              </w:rPr>
              <w:t>22</w:t>
            </w:r>
          </w:p>
        </w:tc>
        <w:tc>
          <w:tcPr>
            <w:tcW w:w="5944" w:type="dxa"/>
            <w:vAlign w:val="center"/>
          </w:tcPr>
          <w:p w14:paraId="754A1D26" w14:textId="1D998752" w:rsidR="0059669A" w:rsidRPr="00AD355B" w:rsidRDefault="0059669A" w:rsidP="00736EAE">
            <w:pPr>
              <w:ind w:left="13" w:right="60"/>
              <w:jc w:val="both"/>
              <w:rPr>
                <w:rFonts w:ascii="Arial" w:hAnsi="Arial" w:cs="Arial"/>
                <w:color w:val="404040" w:themeColor="text1" w:themeTint="BF"/>
                <w:sz w:val="18"/>
                <w:szCs w:val="18"/>
              </w:rPr>
            </w:pPr>
            <w:r w:rsidRPr="00AD355B">
              <w:rPr>
                <w:rFonts w:ascii="Arial" w:hAnsi="Arial" w:cs="Arial"/>
                <w:color w:val="404040" w:themeColor="text1" w:themeTint="BF"/>
                <w:sz w:val="18"/>
                <w:szCs w:val="18"/>
              </w:rPr>
              <w:t>El</w:t>
            </w:r>
            <w:r w:rsidR="008A1403">
              <w:rPr>
                <w:rFonts w:ascii="Arial" w:hAnsi="Arial" w:cs="Arial"/>
                <w:color w:val="404040" w:themeColor="text1" w:themeTint="BF"/>
                <w:sz w:val="18"/>
                <w:szCs w:val="18"/>
              </w:rPr>
              <w:t xml:space="preserve"> nivel de producción científica</w:t>
            </w:r>
            <w:r w:rsidRPr="00AD355B">
              <w:rPr>
                <w:rFonts w:ascii="Arial" w:hAnsi="Arial" w:cs="Arial"/>
                <w:color w:val="404040" w:themeColor="text1" w:themeTint="BF"/>
                <w:sz w:val="18"/>
                <w:szCs w:val="18"/>
              </w:rPr>
              <w:t xml:space="preserve"> de los profesores ha contribuido al mejoramiento de la calidad y al desarrollo del programa</w:t>
            </w:r>
          </w:p>
        </w:tc>
        <w:tc>
          <w:tcPr>
            <w:tcW w:w="416" w:type="dxa"/>
          </w:tcPr>
          <w:p w14:paraId="374D3B88" w14:textId="561A3BEB"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28F1ACA5" w14:textId="477987DA"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5A79006B" w14:textId="1C5D9C1A"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6F11F7D6" w14:textId="4E3A461F"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1F5DCD52" w14:textId="2CA0E157"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3A702546" w14:textId="77777777" w:rsidTr="0059669A">
        <w:trPr>
          <w:jc w:val="center"/>
        </w:trPr>
        <w:tc>
          <w:tcPr>
            <w:tcW w:w="518" w:type="dxa"/>
            <w:vAlign w:val="center"/>
          </w:tcPr>
          <w:p w14:paraId="2B82D142" w14:textId="6E44F681" w:rsidR="0059669A" w:rsidRPr="00FD5CBB" w:rsidRDefault="00601640" w:rsidP="00736EAE">
            <w:pPr>
              <w:jc w:val="center"/>
              <w:rPr>
                <w:rFonts w:ascii="Arial" w:hAnsi="Arial" w:cs="Arial"/>
                <w:sz w:val="18"/>
                <w:szCs w:val="18"/>
              </w:rPr>
            </w:pPr>
            <w:r>
              <w:rPr>
                <w:rFonts w:ascii="Arial" w:hAnsi="Arial" w:cs="Arial"/>
                <w:sz w:val="18"/>
                <w:szCs w:val="18"/>
              </w:rPr>
              <w:t>23</w:t>
            </w:r>
          </w:p>
        </w:tc>
        <w:tc>
          <w:tcPr>
            <w:tcW w:w="5944" w:type="dxa"/>
            <w:vAlign w:val="center"/>
          </w:tcPr>
          <w:p w14:paraId="39748BBA" w14:textId="013F7363" w:rsidR="0059669A" w:rsidRPr="00AD355B" w:rsidRDefault="0059669A" w:rsidP="00736EAE">
            <w:pPr>
              <w:ind w:left="13" w:right="60"/>
              <w:jc w:val="both"/>
              <w:rPr>
                <w:rFonts w:ascii="Arial" w:hAnsi="Arial" w:cs="Arial"/>
                <w:color w:val="404040" w:themeColor="text1" w:themeTint="BF"/>
                <w:sz w:val="18"/>
                <w:szCs w:val="18"/>
              </w:rPr>
            </w:pPr>
            <w:r w:rsidRPr="00AD355B">
              <w:rPr>
                <w:rFonts w:ascii="Arial" w:hAnsi="Arial" w:cs="Arial"/>
                <w:color w:val="404040" w:themeColor="text1" w:themeTint="BF"/>
                <w:sz w:val="18"/>
                <w:szCs w:val="18"/>
              </w:rPr>
              <w:t>Existe correspondencia entre la remuneración</w:t>
            </w:r>
            <w:r w:rsidR="008A1403">
              <w:rPr>
                <w:rFonts w:ascii="Arial" w:hAnsi="Arial" w:cs="Arial"/>
                <w:color w:val="404040" w:themeColor="text1" w:themeTint="BF"/>
                <w:sz w:val="18"/>
                <w:szCs w:val="18"/>
              </w:rPr>
              <w:t xml:space="preserve"> de la productividad científica</w:t>
            </w:r>
            <w:r w:rsidRPr="00AD355B">
              <w:rPr>
                <w:rFonts w:ascii="Arial" w:hAnsi="Arial" w:cs="Arial"/>
                <w:color w:val="404040" w:themeColor="text1" w:themeTint="BF"/>
                <w:sz w:val="18"/>
                <w:szCs w:val="18"/>
              </w:rPr>
              <w:t xml:space="preserve"> y los méritos académicos y profesionales de los profesores</w:t>
            </w:r>
          </w:p>
          <w:p w14:paraId="54A2A558" w14:textId="77777777" w:rsidR="0059669A" w:rsidRPr="00AD355B" w:rsidRDefault="0059669A" w:rsidP="00736EAE">
            <w:pPr>
              <w:jc w:val="both"/>
              <w:rPr>
                <w:rFonts w:ascii="Arial" w:hAnsi="Arial" w:cs="Arial"/>
                <w:sz w:val="18"/>
                <w:szCs w:val="18"/>
              </w:rPr>
            </w:pPr>
          </w:p>
        </w:tc>
        <w:tc>
          <w:tcPr>
            <w:tcW w:w="416" w:type="dxa"/>
          </w:tcPr>
          <w:p w14:paraId="7EAE0F09" w14:textId="32F1846C"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7683C5F3" w14:textId="7671F773"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384DFAE2" w14:textId="0D2EFD47"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229E7078" w14:textId="5EB74211"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334D6032" w14:textId="376E65A3" w:rsidR="0059669A" w:rsidRDefault="0059669A" w:rsidP="00736EAE">
            <w:pPr>
              <w:jc w:val="center"/>
              <w:rPr>
                <w:rFonts w:ascii="Arial" w:hAnsi="Arial" w:cs="Arial"/>
                <w:b/>
                <w:sz w:val="18"/>
                <w:szCs w:val="18"/>
              </w:rPr>
            </w:pPr>
            <w:r>
              <w:rPr>
                <w:rFonts w:ascii="Arial" w:hAnsi="Arial" w:cs="Arial"/>
                <w:b/>
                <w:sz w:val="18"/>
                <w:szCs w:val="18"/>
              </w:rPr>
              <w:t>5</w:t>
            </w:r>
          </w:p>
        </w:tc>
      </w:tr>
      <w:bookmarkEnd w:id="0"/>
      <w:tr w:rsidR="0059669A" w:rsidRPr="00FD5CBB" w14:paraId="1EDECEDA" w14:textId="77777777" w:rsidTr="0059669A">
        <w:trPr>
          <w:jc w:val="center"/>
        </w:trPr>
        <w:tc>
          <w:tcPr>
            <w:tcW w:w="8543" w:type="dxa"/>
            <w:gridSpan w:val="7"/>
            <w:vAlign w:val="center"/>
          </w:tcPr>
          <w:p w14:paraId="37A3B836" w14:textId="66542029" w:rsidR="0059669A" w:rsidRDefault="0059669A" w:rsidP="00C04C96">
            <w:pPr>
              <w:jc w:val="center"/>
              <w:rPr>
                <w:rFonts w:ascii="Arial" w:hAnsi="Arial" w:cs="Arial"/>
                <w:b/>
                <w:sz w:val="18"/>
                <w:szCs w:val="18"/>
              </w:rPr>
            </w:pPr>
            <w:r w:rsidRPr="005654A4">
              <w:rPr>
                <w:rFonts w:ascii="Arial" w:hAnsi="Arial" w:cs="Arial"/>
                <w:b/>
                <w:sz w:val="18"/>
                <w:szCs w:val="18"/>
              </w:rPr>
              <w:t>Relación Estudiante/Tutor</w:t>
            </w:r>
          </w:p>
        </w:tc>
      </w:tr>
      <w:tr w:rsidR="0059669A" w:rsidRPr="00FD5CBB" w14:paraId="44FB8C1B" w14:textId="77777777" w:rsidTr="0059669A">
        <w:trPr>
          <w:jc w:val="center"/>
        </w:trPr>
        <w:tc>
          <w:tcPr>
            <w:tcW w:w="518" w:type="dxa"/>
            <w:vAlign w:val="center"/>
          </w:tcPr>
          <w:p w14:paraId="5ECB7788" w14:textId="033A8B9E" w:rsidR="0059669A" w:rsidRPr="00FD5CBB" w:rsidRDefault="00601640" w:rsidP="00736EAE">
            <w:pPr>
              <w:jc w:val="center"/>
              <w:rPr>
                <w:rFonts w:ascii="Arial" w:hAnsi="Arial" w:cs="Arial"/>
                <w:sz w:val="18"/>
                <w:szCs w:val="18"/>
              </w:rPr>
            </w:pPr>
            <w:r>
              <w:rPr>
                <w:rFonts w:ascii="Arial" w:hAnsi="Arial" w:cs="Arial"/>
                <w:sz w:val="18"/>
                <w:szCs w:val="18"/>
              </w:rPr>
              <w:t>24</w:t>
            </w:r>
          </w:p>
        </w:tc>
        <w:tc>
          <w:tcPr>
            <w:tcW w:w="5944" w:type="dxa"/>
            <w:vAlign w:val="center"/>
          </w:tcPr>
          <w:p w14:paraId="3EB57BCB" w14:textId="0A647509" w:rsidR="0059669A" w:rsidRPr="00CE2DB3" w:rsidRDefault="0059669A" w:rsidP="00736EAE">
            <w:pPr>
              <w:ind w:left="13" w:right="60"/>
              <w:jc w:val="both"/>
              <w:rPr>
                <w:rFonts w:ascii="Arial" w:hAnsi="Arial" w:cs="Arial"/>
                <w:color w:val="404040" w:themeColor="text1" w:themeTint="BF"/>
                <w:sz w:val="18"/>
                <w:szCs w:val="18"/>
              </w:rPr>
            </w:pPr>
            <w:r w:rsidRPr="00CE2DB3">
              <w:rPr>
                <w:rFonts w:ascii="Arial" w:hAnsi="Arial" w:cs="Arial"/>
                <w:color w:val="404040" w:themeColor="text1" w:themeTint="BF"/>
                <w:sz w:val="18"/>
                <w:szCs w:val="18"/>
              </w:rPr>
              <w:t xml:space="preserve">El número de </w:t>
            </w:r>
            <w:r w:rsidR="00B13BA4" w:rsidRPr="00CE2DB3">
              <w:rPr>
                <w:rFonts w:ascii="Arial" w:hAnsi="Arial" w:cs="Arial"/>
                <w:color w:val="404040" w:themeColor="text1" w:themeTint="BF"/>
                <w:sz w:val="18"/>
                <w:szCs w:val="18"/>
              </w:rPr>
              <w:t xml:space="preserve">estudiantes por tutor garantiza </w:t>
            </w:r>
            <w:r w:rsidRPr="00CE2DB3">
              <w:rPr>
                <w:rFonts w:ascii="Arial" w:hAnsi="Arial" w:cs="Arial"/>
                <w:color w:val="404040" w:themeColor="text1" w:themeTint="BF"/>
                <w:sz w:val="18"/>
                <w:szCs w:val="18"/>
              </w:rPr>
              <w:t>el desarrollo de los procesos investigativos del programa</w:t>
            </w:r>
          </w:p>
        </w:tc>
        <w:tc>
          <w:tcPr>
            <w:tcW w:w="416" w:type="dxa"/>
          </w:tcPr>
          <w:p w14:paraId="535AEDFE" w14:textId="4B881845"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6268FB8B" w14:textId="3F17FEA3"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7086EE44" w14:textId="16907874"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036FA0B1" w14:textId="3F69A753"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6C744EAF" w14:textId="5344E2EF"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5203AB96" w14:textId="77777777" w:rsidTr="0059669A">
        <w:trPr>
          <w:jc w:val="center"/>
        </w:trPr>
        <w:tc>
          <w:tcPr>
            <w:tcW w:w="518" w:type="dxa"/>
            <w:vAlign w:val="center"/>
          </w:tcPr>
          <w:p w14:paraId="4DD10F37" w14:textId="5787F939" w:rsidR="0059669A" w:rsidRPr="00FD5CBB" w:rsidRDefault="00601640" w:rsidP="00736EAE">
            <w:pPr>
              <w:jc w:val="center"/>
              <w:rPr>
                <w:rFonts w:ascii="Arial" w:hAnsi="Arial" w:cs="Arial"/>
                <w:sz w:val="18"/>
                <w:szCs w:val="18"/>
              </w:rPr>
            </w:pPr>
            <w:r>
              <w:rPr>
                <w:rFonts w:ascii="Arial" w:hAnsi="Arial" w:cs="Arial"/>
                <w:sz w:val="18"/>
                <w:szCs w:val="18"/>
              </w:rPr>
              <w:t>25</w:t>
            </w:r>
          </w:p>
        </w:tc>
        <w:tc>
          <w:tcPr>
            <w:tcW w:w="5944" w:type="dxa"/>
            <w:vAlign w:val="center"/>
          </w:tcPr>
          <w:p w14:paraId="68419ADA" w14:textId="6EFBAF52" w:rsidR="0059669A" w:rsidRPr="00CE2DB3" w:rsidRDefault="0059669A" w:rsidP="00736EAE">
            <w:pPr>
              <w:jc w:val="both"/>
              <w:rPr>
                <w:rFonts w:ascii="Arial" w:hAnsi="Arial" w:cs="Arial"/>
                <w:sz w:val="18"/>
                <w:szCs w:val="18"/>
              </w:rPr>
            </w:pPr>
            <w:r w:rsidRPr="00CE2DB3">
              <w:rPr>
                <w:rFonts w:ascii="Arial" w:hAnsi="Arial" w:cs="Arial"/>
                <w:bCs/>
                <w:color w:val="000000"/>
                <w:sz w:val="18"/>
                <w:szCs w:val="18"/>
                <w:lang w:val="es-ES"/>
              </w:rPr>
              <w:t xml:space="preserve">El programa tiene </w:t>
            </w:r>
            <w:r w:rsidR="0036080D" w:rsidRPr="00CE2DB3">
              <w:rPr>
                <w:rFonts w:ascii="Arial" w:hAnsi="Arial" w:cs="Arial"/>
                <w:bCs/>
                <w:color w:val="000000"/>
                <w:sz w:val="18"/>
                <w:szCs w:val="18"/>
                <w:lang w:val="es-ES"/>
              </w:rPr>
              <w:t>políticas definidas</w:t>
            </w:r>
            <w:r w:rsidRPr="00CE2DB3">
              <w:rPr>
                <w:rFonts w:ascii="Arial" w:hAnsi="Arial" w:cs="Arial"/>
                <w:bCs/>
                <w:color w:val="000000"/>
                <w:sz w:val="18"/>
                <w:szCs w:val="18"/>
                <w:lang w:val="es-ES"/>
              </w:rPr>
              <w:t xml:space="preserve"> para la selección de tutores y jurados de tesis</w:t>
            </w:r>
          </w:p>
        </w:tc>
        <w:tc>
          <w:tcPr>
            <w:tcW w:w="416" w:type="dxa"/>
          </w:tcPr>
          <w:p w14:paraId="37DE9049" w14:textId="14C2C51E"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70521A5B" w14:textId="0F10BEA8"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18CA0D19" w14:textId="106EF3B3"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1A652B43" w14:textId="0B87C424"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36395F24" w14:textId="727C4FB3"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7310C970" w14:textId="77777777" w:rsidTr="0059669A">
        <w:trPr>
          <w:jc w:val="center"/>
        </w:trPr>
        <w:tc>
          <w:tcPr>
            <w:tcW w:w="8543" w:type="dxa"/>
            <w:gridSpan w:val="7"/>
            <w:vAlign w:val="center"/>
          </w:tcPr>
          <w:p w14:paraId="397C5D37" w14:textId="46A0E9BB" w:rsidR="0059669A" w:rsidRDefault="0059669A" w:rsidP="00C04C96">
            <w:pPr>
              <w:jc w:val="center"/>
              <w:rPr>
                <w:rFonts w:ascii="Arial" w:hAnsi="Arial" w:cs="Arial"/>
                <w:b/>
                <w:sz w:val="18"/>
                <w:szCs w:val="18"/>
              </w:rPr>
            </w:pPr>
            <w:r w:rsidRPr="005654A4">
              <w:rPr>
                <w:rFonts w:ascii="Arial" w:hAnsi="Arial" w:cs="Arial"/>
                <w:b/>
                <w:sz w:val="18"/>
                <w:szCs w:val="18"/>
              </w:rPr>
              <w:t>Política sobre Profesores</w:t>
            </w:r>
          </w:p>
        </w:tc>
      </w:tr>
      <w:tr w:rsidR="0059669A" w:rsidRPr="00FD5CBB" w14:paraId="7065DDE1" w14:textId="77777777" w:rsidTr="0059669A">
        <w:trPr>
          <w:jc w:val="center"/>
        </w:trPr>
        <w:tc>
          <w:tcPr>
            <w:tcW w:w="518" w:type="dxa"/>
            <w:vAlign w:val="center"/>
          </w:tcPr>
          <w:p w14:paraId="521AAAD2" w14:textId="7299C237" w:rsidR="0059669A" w:rsidRPr="00FD5CBB" w:rsidRDefault="00773188" w:rsidP="00736EAE">
            <w:pPr>
              <w:jc w:val="center"/>
              <w:rPr>
                <w:rFonts w:ascii="Arial" w:hAnsi="Arial" w:cs="Arial"/>
                <w:sz w:val="18"/>
                <w:szCs w:val="18"/>
              </w:rPr>
            </w:pPr>
            <w:r>
              <w:rPr>
                <w:rFonts w:ascii="Arial" w:hAnsi="Arial" w:cs="Arial"/>
                <w:sz w:val="18"/>
                <w:szCs w:val="18"/>
              </w:rPr>
              <w:lastRenderedPageBreak/>
              <w:t>26</w:t>
            </w:r>
          </w:p>
        </w:tc>
        <w:tc>
          <w:tcPr>
            <w:tcW w:w="5944" w:type="dxa"/>
            <w:vAlign w:val="center"/>
          </w:tcPr>
          <w:p w14:paraId="64181B3F" w14:textId="2302636C" w:rsidR="0059669A" w:rsidRPr="00AD355B" w:rsidRDefault="0059669A" w:rsidP="00736EAE">
            <w:pPr>
              <w:ind w:left="13" w:right="60"/>
              <w:jc w:val="both"/>
              <w:rPr>
                <w:rFonts w:ascii="Arial" w:hAnsi="Arial" w:cs="Arial"/>
                <w:color w:val="404040" w:themeColor="text1" w:themeTint="BF"/>
                <w:sz w:val="18"/>
                <w:szCs w:val="18"/>
              </w:rPr>
            </w:pPr>
            <w:r w:rsidRPr="00AD355B">
              <w:rPr>
                <w:rFonts w:ascii="Arial" w:hAnsi="Arial" w:cs="Arial"/>
                <w:color w:val="000000"/>
                <w:sz w:val="18"/>
                <w:szCs w:val="18"/>
                <w:lang w:val="es-ES"/>
              </w:rPr>
              <w:t>Las políticas, normas y criterios académicos establecidos para la selección, vinculación y  permanencia de docentes son pertinentes, vigentes y aplicados coherentemente</w:t>
            </w:r>
          </w:p>
        </w:tc>
        <w:tc>
          <w:tcPr>
            <w:tcW w:w="416" w:type="dxa"/>
          </w:tcPr>
          <w:p w14:paraId="0BDA1B61" w14:textId="07FC645F"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49590366" w14:textId="78A33380"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76E42B81" w14:textId="27FBAF09"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2A65F0B2" w14:textId="7D76B7B8"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23CFA7D2" w14:textId="4E730AAC"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2BED937E" w14:textId="77777777" w:rsidTr="0059669A">
        <w:trPr>
          <w:jc w:val="center"/>
        </w:trPr>
        <w:tc>
          <w:tcPr>
            <w:tcW w:w="518" w:type="dxa"/>
            <w:vAlign w:val="center"/>
          </w:tcPr>
          <w:p w14:paraId="58254DB7" w14:textId="3CFA5CA4" w:rsidR="0059669A" w:rsidRPr="00FD5CBB" w:rsidRDefault="00773188" w:rsidP="00736EAE">
            <w:pPr>
              <w:jc w:val="center"/>
              <w:rPr>
                <w:rFonts w:ascii="Arial" w:hAnsi="Arial" w:cs="Arial"/>
                <w:sz w:val="18"/>
                <w:szCs w:val="18"/>
              </w:rPr>
            </w:pPr>
            <w:r>
              <w:rPr>
                <w:rFonts w:ascii="Arial" w:hAnsi="Arial" w:cs="Arial"/>
                <w:sz w:val="18"/>
                <w:szCs w:val="18"/>
              </w:rPr>
              <w:t>27</w:t>
            </w:r>
          </w:p>
        </w:tc>
        <w:tc>
          <w:tcPr>
            <w:tcW w:w="5944" w:type="dxa"/>
            <w:vAlign w:val="center"/>
          </w:tcPr>
          <w:p w14:paraId="2A235C8B" w14:textId="191E1792" w:rsidR="0059669A" w:rsidRPr="00AD355B" w:rsidRDefault="0059669A" w:rsidP="00736EAE">
            <w:pPr>
              <w:ind w:left="13" w:right="60"/>
              <w:jc w:val="both"/>
              <w:rPr>
                <w:rFonts w:ascii="Arial" w:hAnsi="Arial" w:cs="Arial"/>
                <w:color w:val="404040" w:themeColor="text1" w:themeTint="BF"/>
                <w:sz w:val="18"/>
                <w:szCs w:val="18"/>
              </w:rPr>
            </w:pPr>
            <w:r w:rsidRPr="00AD355B">
              <w:rPr>
                <w:rFonts w:ascii="Arial" w:hAnsi="Arial" w:cs="Arial"/>
                <w:color w:val="404040" w:themeColor="text1" w:themeTint="BF"/>
                <w:sz w:val="18"/>
                <w:szCs w:val="18"/>
              </w:rPr>
              <w:t>Los estímulos recibidos por los profesores debido al ejercicio docente, actividades de investigación y proyección social han contribuido al mejoramiento de la calidad del programa</w:t>
            </w:r>
          </w:p>
        </w:tc>
        <w:tc>
          <w:tcPr>
            <w:tcW w:w="416" w:type="dxa"/>
          </w:tcPr>
          <w:p w14:paraId="29A20C07" w14:textId="2E6D5A01"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48B41F9D" w14:textId="342292F5"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412DB748" w14:textId="2D6C9C7E"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11DD188E" w14:textId="3ABC5F4C"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6A03B96E" w14:textId="67A0B20F"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2C3EC1EF" w14:textId="77777777" w:rsidTr="0059669A">
        <w:trPr>
          <w:jc w:val="center"/>
        </w:trPr>
        <w:tc>
          <w:tcPr>
            <w:tcW w:w="518" w:type="dxa"/>
            <w:vAlign w:val="center"/>
          </w:tcPr>
          <w:p w14:paraId="411D4777" w14:textId="1724DD85" w:rsidR="0059669A" w:rsidRPr="00FD5CBB" w:rsidRDefault="00773188" w:rsidP="00736EAE">
            <w:pPr>
              <w:jc w:val="center"/>
              <w:rPr>
                <w:rFonts w:ascii="Arial" w:hAnsi="Arial" w:cs="Arial"/>
                <w:sz w:val="18"/>
                <w:szCs w:val="18"/>
              </w:rPr>
            </w:pPr>
            <w:r>
              <w:rPr>
                <w:rFonts w:ascii="Arial" w:hAnsi="Arial" w:cs="Arial"/>
                <w:sz w:val="18"/>
                <w:szCs w:val="18"/>
              </w:rPr>
              <w:t>28</w:t>
            </w:r>
          </w:p>
        </w:tc>
        <w:tc>
          <w:tcPr>
            <w:tcW w:w="5944" w:type="dxa"/>
            <w:vAlign w:val="center"/>
          </w:tcPr>
          <w:p w14:paraId="1B4B714E" w14:textId="34BFA775" w:rsidR="0059669A" w:rsidRPr="00AD355B" w:rsidRDefault="0059669A" w:rsidP="00736EAE">
            <w:pPr>
              <w:jc w:val="both"/>
              <w:rPr>
                <w:rFonts w:ascii="Arial" w:hAnsi="Arial" w:cs="Arial"/>
                <w:sz w:val="18"/>
                <w:szCs w:val="18"/>
              </w:rPr>
            </w:pPr>
            <w:r w:rsidRPr="00AD355B">
              <w:rPr>
                <w:rFonts w:ascii="Arial" w:hAnsi="Arial" w:cs="Arial"/>
                <w:color w:val="404040" w:themeColor="text1" w:themeTint="BF"/>
                <w:sz w:val="18"/>
                <w:szCs w:val="18"/>
              </w:rPr>
              <w:t>Las acciones orientadas hacia el desarrollo profesoral y procesos de formación continua han contribuido al mejoramiento de la calidad del programa</w:t>
            </w:r>
          </w:p>
        </w:tc>
        <w:tc>
          <w:tcPr>
            <w:tcW w:w="416" w:type="dxa"/>
          </w:tcPr>
          <w:p w14:paraId="38468558" w14:textId="1ADBE648"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047649CE" w14:textId="011E232A"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48FA063A" w14:textId="7C37AEE9"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3ACDC739" w14:textId="7F3E2ABC"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03609B9F" w14:textId="0EFA710D"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687483D4" w14:textId="77777777" w:rsidTr="0059669A">
        <w:trPr>
          <w:trHeight w:val="692"/>
          <w:jc w:val="center"/>
        </w:trPr>
        <w:tc>
          <w:tcPr>
            <w:tcW w:w="518" w:type="dxa"/>
            <w:vAlign w:val="center"/>
          </w:tcPr>
          <w:p w14:paraId="1257EB74" w14:textId="2B62D51C" w:rsidR="0059669A" w:rsidRPr="00FD5CBB" w:rsidRDefault="00753E75" w:rsidP="00736EAE">
            <w:pPr>
              <w:jc w:val="center"/>
              <w:rPr>
                <w:rFonts w:ascii="Arial" w:hAnsi="Arial" w:cs="Arial"/>
                <w:sz w:val="18"/>
                <w:szCs w:val="18"/>
              </w:rPr>
            </w:pPr>
            <w:r>
              <w:rPr>
                <w:rFonts w:ascii="Arial" w:hAnsi="Arial" w:cs="Arial"/>
                <w:sz w:val="18"/>
                <w:szCs w:val="18"/>
              </w:rPr>
              <w:t>29</w:t>
            </w:r>
          </w:p>
        </w:tc>
        <w:tc>
          <w:tcPr>
            <w:tcW w:w="5944" w:type="dxa"/>
            <w:vAlign w:val="center"/>
          </w:tcPr>
          <w:p w14:paraId="51F08D06" w14:textId="22F543BA" w:rsidR="0059669A" w:rsidRPr="00AD355B" w:rsidRDefault="0059669A" w:rsidP="00736EAE">
            <w:pPr>
              <w:ind w:left="13" w:right="60"/>
              <w:jc w:val="both"/>
              <w:rPr>
                <w:rFonts w:ascii="Arial" w:hAnsi="Arial" w:cs="Arial"/>
                <w:color w:val="404040" w:themeColor="text1" w:themeTint="BF"/>
                <w:sz w:val="18"/>
                <w:szCs w:val="18"/>
              </w:rPr>
            </w:pPr>
            <w:r w:rsidRPr="00AD355B">
              <w:rPr>
                <w:rFonts w:ascii="Arial" w:hAnsi="Arial" w:cs="Arial"/>
                <w:color w:val="404040" w:themeColor="text1" w:themeTint="BF"/>
                <w:sz w:val="18"/>
                <w:szCs w:val="18"/>
              </w:rPr>
              <w:t>Los mecanismos de evaluación docente implementados en el programa generan procesos continuos de reflexión que garantizan su validez y pertinencia en la valoración de las acciones formativas</w:t>
            </w:r>
          </w:p>
        </w:tc>
        <w:tc>
          <w:tcPr>
            <w:tcW w:w="416" w:type="dxa"/>
          </w:tcPr>
          <w:p w14:paraId="145F00F2" w14:textId="38CFB1DA" w:rsidR="0059669A" w:rsidRDefault="0059669A" w:rsidP="00736EAE">
            <w:pPr>
              <w:jc w:val="center"/>
              <w:rPr>
                <w:rFonts w:ascii="Arial" w:hAnsi="Arial" w:cs="Arial"/>
                <w:b/>
                <w:sz w:val="18"/>
                <w:szCs w:val="18"/>
              </w:rPr>
            </w:pPr>
            <w:r>
              <w:rPr>
                <w:rFonts w:ascii="Arial" w:hAnsi="Arial" w:cs="Arial"/>
                <w:b/>
                <w:sz w:val="18"/>
                <w:szCs w:val="18"/>
              </w:rPr>
              <w:t>1</w:t>
            </w:r>
          </w:p>
        </w:tc>
        <w:tc>
          <w:tcPr>
            <w:tcW w:w="416" w:type="dxa"/>
          </w:tcPr>
          <w:p w14:paraId="1BB400D5" w14:textId="12E6BF88" w:rsidR="0059669A" w:rsidRDefault="0059669A" w:rsidP="00736EAE">
            <w:pPr>
              <w:jc w:val="center"/>
              <w:rPr>
                <w:rFonts w:ascii="Arial" w:hAnsi="Arial" w:cs="Arial"/>
                <w:b/>
                <w:sz w:val="18"/>
                <w:szCs w:val="18"/>
              </w:rPr>
            </w:pPr>
            <w:r>
              <w:rPr>
                <w:rFonts w:ascii="Arial" w:hAnsi="Arial" w:cs="Arial"/>
                <w:b/>
                <w:sz w:val="18"/>
                <w:szCs w:val="18"/>
              </w:rPr>
              <w:t>2</w:t>
            </w:r>
          </w:p>
        </w:tc>
        <w:tc>
          <w:tcPr>
            <w:tcW w:w="416" w:type="dxa"/>
          </w:tcPr>
          <w:p w14:paraId="6390B8B4" w14:textId="394E74E3" w:rsidR="0059669A" w:rsidRPr="00FD5CBB" w:rsidRDefault="0059669A" w:rsidP="00736EAE">
            <w:pPr>
              <w:jc w:val="center"/>
              <w:rPr>
                <w:rFonts w:ascii="Arial" w:hAnsi="Arial" w:cs="Arial"/>
                <w:b/>
                <w:sz w:val="18"/>
                <w:szCs w:val="18"/>
              </w:rPr>
            </w:pPr>
            <w:r w:rsidRPr="00FD5CBB">
              <w:rPr>
                <w:rFonts w:ascii="Arial" w:hAnsi="Arial" w:cs="Arial"/>
                <w:b/>
                <w:sz w:val="18"/>
                <w:szCs w:val="18"/>
              </w:rPr>
              <w:t>3</w:t>
            </w:r>
          </w:p>
        </w:tc>
        <w:tc>
          <w:tcPr>
            <w:tcW w:w="417" w:type="dxa"/>
          </w:tcPr>
          <w:p w14:paraId="420ABC9D" w14:textId="11E6EFF3" w:rsidR="0059669A" w:rsidRDefault="0059669A" w:rsidP="00736EAE">
            <w:pPr>
              <w:jc w:val="center"/>
              <w:rPr>
                <w:rFonts w:ascii="Arial" w:hAnsi="Arial" w:cs="Arial"/>
                <w:b/>
                <w:sz w:val="18"/>
                <w:szCs w:val="18"/>
              </w:rPr>
            </w:pPr>
            <w:r>
              <w:rPr>
                <w:rFonts w:ascii="Arial" w:hAnsi="Arial" w:cs="Arial"/>
                <w:b/>
                <w:sz w:val="18"/>
                <w:szCs w:val="18"/>
              </w:rPr>
              <w:t>4</w:t>
            </w:r>
          </w:p>
        </w:tc>
        <w:tc>
          <w:tcPr>
            <w:tcW w:w="416" w:type="dxa"/>
          </w:tcPr>
          <w:p w14:paraId="30F2AA1A" w14:textId="638FFBB1" w:rsidR="0059669A" w:rsidRDefault="0059669A" w:rsidP="00736EAE">
            <w:pPr>
              <w:jc w:val="center"/>
              <w:rPr>
                <w:rFonts w:ascii="Arial" w:hAnsi="Arial" w:cs="Arial"/>
                <w:b/>
                <w:sz w:val="18"/>
                <w:szCs w:val="18"/>
              </w:rPr>
            </w:pPr>
            <w:r>
              <w:rPr>
                <w:rFonts w:ascii="Arial" w:hAnsi="Arial" w:cs="Arial"/>
                <w:b/>
                <w:sz w:val="18"/>
                <w:szCs w:val="18"/>
              </w:rPr>
              <w:t>5</w:t>
            </w:r>
          </w:p>
        </w:tc>
      </w:tr>
      <w:tr w:rsidR="0059669A" w:rsidRPr="00FD5CBB" w14:paraId="0AA52DC3" w14:textId="77777777" w:rsidTr="0059669A">
        <w:trPr>
          <w:jc w:val="center"/>
        </w:trPr>
        <w:tc>
          <w:tcPr>
            <w:tcW w:w="8543" w:type="dxa"/>
            <w:gridSpan w:val="7"/>
            <w:vAlign w:val="center"/>
          </w:tcPr>
          <w:p w14:paraId="5A40FFE0" w14:textId="1876E1E9" w:rsidR="0059669A" w:rsidRDefault="0059669A" w:rsidP="002163EE">
            <w:pPr>
              <w:jc w:val="center"/>
              <w:rPr>
                <w:rFonts w:ascii="Arial" w:hAnsi="Arial" w:cs="Arial"/>
                <w:b/>
                <w:sz w:val="18"/>
                <w:szCs w:val="18"/>
              </w:rPr>
            </w:pPr>
            <w:r w:rsidRPr="002163EE">
              <w:rPr>
                <w:rFonts w:ascii="Arial" w:hAnsi="Arial" w:cs="Arial"/>
                <w:b/>
                <w:sz w:val="18"/>
                <w:szCs w:val="18"/>
              </w:rPr>
              <w:t>FACTOR 4:  PROCESOS ACADÉMICOS Y LINEAMIENTOS CURRICULARES</w:t>
            </w:r>
          </w:p>
        </w:tc>
      </w:tr>
      <w:tr w:rsidR="0059669A" w:rsidRPr="00FD5CBB" w14:paraId="0C1776DD" w14:textId="77777777" w:rsidTr="0059669A">
        <w:trPr>
          <w:jc w:val="center"/>
        </w:trPr>
        <w:tc>
          <w:tcPr>
            <w:tcW w:w="8543" w:type="dxa"/>
            <w:gridSpan w:val="7"/>
            <w:vAlign w:val="center"/>
          </w:tcPr>
          <w:p w14:paraId="5466F024" w14:textId="0046E1C3" w:rsidR="0059669A" w:rsidRDefault="0059669A" w:rsidP="002163EE">
            <w:pPr>
              <w:jc w:val="center"/>
              <w:rPr>
                <w:rFonts w:ascii="Arial" w:hAnsi="Arial" w:cs="Arial"/>
                <w:b/>
                <w:sz w:val="18"/>
                <w:szCs w:val="18"/>
              </w:rPr>
            </w:pPr>
            <w:r w:rsidRPr="002163EE">
              <w:rPr>
                <w:rFonts w:ascii="Arial" w:hAnsi="Arial" w:cs="Arial"/>
                <w:b/>
                <w:sz w:val="18"/>
                <w:szCs w:val="18"/>
              </w:rPr>
              <w:t>Formación, Aprendizaje y Desarrollo de Investigadores: El pap</w:t>
            </w:r>
            <w:r>
              <w:rPr>
                <w:rFonts w:ascii="Arial" w:hAnsi="Arial" w:cs="Arial"/>
                <w:b/>
                <w:sz w:val="18"/>
                <w:szCs w:val="18"/>
              </w:rPr>
              <w:t xml:space="preserve">el de las Tutorías de Posgrado </w:t>
            </w:r>
          </w:p>
        </w:tc>
      </w:tr>
      <w:tr w:rsidR="00F66498" w:rsidRPr="00FD5CBB" w14:paraId="322F9626" w14:textId="77777777" w:rsidTr="0059669A">
        <w:trPr>
          <w:jc w:val="center"/>
        </w:trPr>
        <w:tc>
          <w:tcPr>
            <w:tcW w:w="518" w:type="dxa"/>
            <w:vAlign w:val="center"/>
          </w:tcPr>
          <w:p w14:paraId="483148F9" w14:textId="76E70862" w:rsidR="00F66498" w:rsidRPr="00FD5CBB" w:rsidRDefault="00F66498" w:rsidP="00F66498">
            <w:pPr>
              <w:jc w:val="center"/>
              <w:rPr>
                <w:rFonts w:ascii="Arial" w:hAnsi="Arial" w:cs="Arial"/>
                <w:sz w:val="18"/>
                <w:szCs w:val="18"/>
              </w:rPr>
            </w:pPr>
            <w:r>
              <w:rPr>
                <w:rFonts w:ascii="Arial" w:hAnsi="Arial" w:cs="Arial"/>
                <w:sz w:val="18"/>
                <w:szCs w:val="18"/>
              </w:rPr>
              <w:t>30</w:t>
            </w:r>
          </w:p>
        </w:tc>
        <w:tc>
          <w:tcPr>
            <w:tcW w:w="5944" w:type="dxa"/>
            <w:vAlign w:val="center"/>
          </w:tcPr>
          <w:p w14:paraId="25C95479" w14:textId="0D4EFFEA" w:rsidR="00F66498" w:rsidRPr="00900621" w:rsidRDefault="00F66498" w:rsidP="00F66498">
            <w:pPr>
              <w:jc w:val="both"/>
              <w:rPr>
                <w:rFonts w:ascii="Arial" w:hAnsi="Arial" w:cs="Arial"/>
                <w:sz w:val="18"/>
                <w:szCs w:val="18"/>
              </w:rPr>
            </w:pPr>
            <w:r w:rsidRPr="00900621">
              <w:rPr>
                <w:rFonts w:ascii="Arial" w:hAnsi="Arial" w:cs="Arial"/>
                <w:color w:val="404040" w:themeColor="text1" w:themeTint="BF"/>
                <w:sz w:val="18"/>
                <w:szCs w:val="18"/>
              </w:rPr>
              <w:t>La propuesta curricular del programa propicia el desarrollo de competencias básicas de investigación</w:t>
            </w:r>
          </w:p>
        </w:tc>
        <w:tc>
          <w:tcPr>
            <w:tcW w:w="416" w:type="dxa"/>
          </w:tcPr>
          <w:p w14:paraId="37BA5B88" w14:textId="745B85AA" w:rsidR="00F66498" w:rsidRDefault="00F66498" w:rsidP="00F66498">
            <w:pPr>
              <w:jc w:val="center"/>
              <w:rPr>
                <w:rFonts w:ascii="Arial" w:hAnsi="Arial" w:cs="Arial"/>
                <w:b/>
                <w:sz w:val="18"/>
                <w:szCs w:val="18"/>
              </w:rPr>
            </w:pPr>
            <w:r>
              <w:rPr>
                <w:rFonts w:ascii="Arial" w:hAnsi="Arial" w:cs="Arial"/>
                <w:b/>
                <w:sz w:val="18"/>
                <w:szCs w:val="18"/>
              </w:rPr>
              <w:t>1</w:t>
            </w:r>
          </w:p>
        </w:tc>
        <w:tc>
          <w:tcPr>
            <w:tcW w:w="416" w:type="dxa"/>
          </w:tcPr>
          <w:p w14:paraId="03564561" w14:textId="7623BC92" w:rsidR="00F66498" w:rsidRDefault="00F66498" w:rsidP="00F66498">
            <w:pPr>
              <w:jc w:val="center"/>
              <w:rPr>
                <w:rFonts w:ascii="Arial" w:hAnsi="Arial" w:cs="Arial"/>
                <w:b/>
                <w:sz w:val="18"/>
                <w:szCs w:val="18"/>
              </w:rPr>
            </w:pPr>
            <w:r>
              <w:rPr>
                <w:rFonts w:ascii="Arial" w:hAnsi="Arial" w:cs="Arial"/>
                <w:b/>
                <w:sz w:val="18"/>
                <w:szCs w:val="18"/>
              </w:rPr>
              <w:t>2</w:t>
            </w:r>
          </w:p>
        </w:tc>
        <w:tc>
          <w:tcPr>
            <w:tcW w:w="416" w:type="dxa"/>
          </w:tcPr>
          <w:p w14:paraId="1FB04CF8" w14:textId="540629F2" w:rsidR="00F66498" w:rsidRPr="00FD5CBB" w:rsidRDefault="00F66498" w:rsidP="00F66498">
            <w:pPr>
              <w:jc w:val="center"/>
              <w:rPr>
                <w:rFonts w:ascii="Arial" w:hAnsi="Arial" w:cs="Arial"/>
                <w:b/>
                <w:sz w:val="18"/>
                <w:szCs w:val="18"/>
              </w:rPr>
            </w:pPr>
            <w:r w:rsidRPr="00FD5CBB">
              <w:rPr>
                <w:rFonts w:ascii="Arial" w:hAnsi="Arial" w:cs="Arial"/>
                <w:b/>
                <w:sz w:val="18"/>
                <w:szCs w:val="18"/>
              </w:rPr>
              <w:t>3</w:t>
            </w:r>
          </w:p>
        </w:tc>
        <w:tc>
          <w:tcPr>
            <w:tcW w:w="417" w:type="dxa"/>
          </w:tcPr>
          <w:p w14:paraId="49857872" w14:textId="0B83FAF7" w:rsidR="00F66498" w:rsidRDefault="00F66498" w:rsidP="00F66498">
            <w:pPr>
              <w:jc w:val="center"/>
              <w:rPr>
                <w:rFonts w:ascii="Arial" w:hAnsi="Arial" w:cs="Arial"/>
                <w:b/>
                <w:sz w:val="18"/>
                <w:szCs w:val="18"/>
              </w:rPr>
            </w:pPr>
            <w:r>
              <w:rPr>
                <w:rFonts w:ascii="Arial" w:hAnsi="Arial" w:cs="Arial"/>
                <w:b/>
                <w:sz w:val="18"/>
                <w:szCs w:val="18"/>
              </w:rPr>
              <w:t>4</w:t>
            </w:r>
          </w:p>
        </w:tc>
        <w:tc>
          <w:tcPr>
            <w:tcW w:w="416" w:type="dxa"/>
          </w:tcPr>
          <w:p w14:paraId="206A89A7" w14:textId="613F853C" w:rsidR="00F66498" w:rsidRDefault="00F66498" w:rsidP="00F66498">
            <w:pPr>
              <w:jc w:val="center"/>
              <w:rPr>
                <w:rFonts w:ascii="Arial" w:hAnsi="Arial" w:cs="Arial"/>
                <w:b/>
                <w:sz w:val="18"/>
                <w:szCs w:val="18"/>
              </w:rPr>
            </w:pPr>
            <w:r>
              <w:rPr>
                <w:rFonts w:ascii="Arial" w:hAnsi="Arial" w:cs="Arial"/>
                <w:b/>
                <w:sz w:val="18"/>
                <w:szCs w:val="18"/>
              </w:rPr>
              <w:t>5</w:t>
            </w:r>
          </w:p>
        </w:tc>
      </w:tr>
      <w:tr w:rsidR="00F66498" w:rsidRPr="00FD5CBB" w14:paraId="06F5F498" w14:textId="77777777" w:rsidTr="0059669A">
        <w:trPr>
          <w:jc w:val="center"/>
        </w:trPr>
        <w:tc>
          <w:tcPr>
            <w:tcW w:w="518" w:type="dxa"/>
            <w:vAlign w:val="center"/>
          </w:tcPr>
          <w:p w14:paraId="318B30D4" w14:textId="3C599BAD" w:rsidR="00F66498" w:rsidRPr="00FD5CBB" w:rsidRDefault="00F66498" w:rsidP="00F66498">
            <w:pPr>
              <w:jc w:val="center"/>
              <w:rPr>
                <w:rFonts w:ascii="Arial" w:hAnsi="Arial" w:cs="Arial"/>
                <w:sz w:val="18"/>
                <w:szCs w:val="18"/>
              </w:rPr>
            </w:pPr>
            <w:r>
              <w:rPr>
                <w:rFonts w:ascii="Arial" w:hAnsi="Arial" w:cs="Arial"/>
                <w:sz w:val="18"/>
                <w:szCs w:val="18"/>
              </w:rPr>
              <w:t>31</w:t>
            </w:r>
          </w:p>
        </w:tc>
        <w:tc>
          <w:tcPr>
            <w:tcW w:w="5944" w:type="dxa"/>
            <w:vAlign w:val="center"/>
          </w:tcPr>
          <w:p w14:paraId="43DD1333" w14:textId="309653BA" w:rsidR="00F66498" w:rsidRPr="00900621" w:rsidRDefault="00F66498" w:rsidP="00F66498">
            <w:pPr>
              <w:ind w:left="13" w:right="60"/>
              <w:jc w:val="both"/>
              <w:rPr>
                <w:rFonts w:ascii="Arial" w:hAnsi="Arial" w:cs="Arial"/>
                <w:color w:val="404040" w:themeColor="text1" w:themeTint="BF"/>
                <w:sz w:val="18"/>
                <w:szCs w:val="18"/>
              </w:rPr>
            </w:pPr>
            <w:r w:rsidRPr="00900621">
              <w:rPr>
                <w:rFonts w:ascii="Arial" w:hAnsi="Arial" w:cs="Arial"/>
                <w:color w:val="404040" w:themeColor="text1" w:themeTint="BF"/>
                <w:sz w:val="18"/>
                <w:szCs w:val="18"/>
              </w:rPr>
              <w:t>El programa cuenta con estrategias y mecanismos de acompañamiento de parte de los tutores a las actividades investigativas desarrolladas por los estudiantes</w:t>
            </w:r>
          </w:p>
        </w:tc>
        <w:tc>
          <w:tcPr>
            <w:tcW w:w="416" w:type="dxa"/>
          </w:tcPr>
          <w:p w14:paraId="133671BC" w14:textId="5CE72EC7" w:rsidR="00F66498" w:rsidRDefault="00F66498" w:rsidP="00F66498">
            <w:pPr>
              <w:jc w:val="center"/>
              <w:rPr>
                <w:rFonts w:ascii="Arial" w:hAnsi="Arial" w:cs="Arial"/>
                <w:b/>
                <w:sz w:val="18"/>
                <w:szCs w:val="18"/>
              </w:rPr>
            </w:pPr>
            <w:r>
              <w:rPr>
                <w:rFonts w:ascii="Arial" w:hAnsi="Arial" w:cs="Arial"/>
                <w:b/>
                <w:sz w:val="18"/>
                <w:szCs w:val="18"/>
              </w:rPr>
              <w:t>1</w:t>
            </w:r>
          </w:p>
        </w:tc>
        <w:tc>
          <w:tcPr>
            <w:tcW w:w="416" w:type="dxa"/>
          </w:tcPr>
          <w:p w14:paraId="2AB5E37C" w14:textId="2BFA7C49" w:rsidR="00F66498" w:rsidRDefault="00F66498" w:rsidP="00F66498">
            <w:pPr>
              <w:jc w:val="center"/>
              <w:rPr>
                <w:rFonts w:ascii="Arial" w:hAnsi="Arial" w:cs="Arial"/>
                <w:b/>
                <w:sz w:val="18"/>
                <w:szCs w:val="18"/>
              </w:rPr>
            </w:pPr>
            <w:r>
              <w:rPr>
                <w:rFonts w:ascii="Arial" w:hAnsi="Arial" w:cs="Arial"/>
                <w:b/>
                <w:sz w:val="18"/>
                <w:szCs w:val="18"/>
              </w:rPr>
              <w:t>2</w:t>
            </w:r>
          </w:p>
        </w:tc>
        <w:tc>
          <w:tcPr>
            <w:tcW w:w="416" w:type="dxa"/>
          </w:tcPr>
          <w:p w14:paraId="1EE4C9A4" w14:textId="437EB6E4" w:rsidR="00F66498" w:rsidRPr="00FD5CBB" w:rsidRDefault="00F66498" w:rsidP="00F66498">
            <w:pPr>
              <w:jc w:val="center"/>
              <w:rPr>
                <w:rFonts w:ascii="Arial" w:hAnsi="Arial" w:cs="Arial"/>
                <w:b/>
                <w:sz w:val="18"/>
                <w:szCs w:val="18"/>
              </w:rPr>
            </w:pPr>
            <w:r w:rsidRPr="00FD5CBB">
              <w:rPr>
                <w:rFonts w:ascii="Arial" w:hAnsi="Arial" w:cs="Arial"/>
                <w:b/>
                <w:sz w:val="18"/>
                <w:szCs w:val="18"/>
              </w:rPr>
              <w:t>3</w:t>
            </w:r>
          </w:p>
        </w:tc>
        <w:tc>
          <w:tcPr>
            <w:tcW w:w="417" w:type="dxa"/>
          </w:tcPr>
          <w:p w14:paraId="4A1857E4" w14:textId="6F3B0F68" w:rsidR="00F66498" w:rsidRDefault="00F66498" w:rsidP="00F66498">
            <w:pPr>
              <w:jc w:val="center"/>
              <w:rPr>
                <w:rFonts w:ascii="Arial" w:hAnsi="Arial" w:cs="Arial"/>
                <w:b/>
                <w:sz w:val="18"/>
                <w:szCs w:val="18"/>
              </w:rPr>
            </w:pPr>
            <w:r>
              <w:rPr>
                <w:rFonts w:ascii="Arial" w:hAnsi="Arial" w:cs="Arial"/>
                <w:b/>
                <w:sz w:val="18"/>
                <w:szCs w:val="18"/>
              </w:rPr>
              <w:t>4</w:t>
            </w:r>
          </w:p>
        </w:tc>
        <w:tc>
          <w:tcPr>
            <w:tcW w:w="416" w:type="dxa"/>
          </w:tcPr>
          <w:p w14:paraId="22F0B254" w14:textId="47CB0D08" w:rsidR="00F66498" w:rsidRDefault="00F66498" w:rsidP="00F66498">
            <w:pPr>
              <w:jc w:val="center"/>
              <w:rPr>
                <w:rFonts w:ascii="Arial" w:hAnsi="Arial" w:cs="Arial"/>
                <w:b/>
                <w:sz w:val="18"/>
                <w:szCs w:val="18"/>
              </w:rPr>
            </w:pPr>
            <w:r>
              <w:rPr>
                <w:rFonts w:ascii="Arial" w:hAnsi="Arial" w:cs="Arial"/>
                <w:b/>
                <w:sz w:val="18"/>
                <w:szCs w:val="18"/>
              </w:rPr>
              <w:t>5</w:t>
            </w:r>
          </w:p>
        </w:tc>
      </w:tr>
      <w:tr w:rsidR="0059669A" w:rsidRPr="00FD5CBB" w14:paraId="308F3817" w14:textId="77777777" w:rsidTr="0059669A">
        <w:trPr>
          <w:jc w:val="center"/>
        </w:trPr>
        <w:tc>
          <w:tcPr>
            <w:tcW w:w="8543" w:type="dxa"/>
            <w:gridSpan w:val="7"/>
            <w:vAlign w:val="center"/>
          </w:tcPr>
          <w:p w14:paraId="57A6AEDD" w14:textId="74860C1B" w:rsidR="0059669A" w:rsidRPr="00900621" w:rsidRDefault="0059669A" w:rsidP="00900621">
            <w:pPr>
              <w:jc w:val="center"/>
              <w:rPr>
                <w:rFonts w:ascii="Arial" w:hAnsi="Arial" w:cs="Arial"/>
                <w:b/>
                <w:sz w:val="18"/>
                <w:szCs w:val="18"/>
              </w:rPr>
            </w:pPr>
            <w:r w:rsidRPr="00900621">
              <w:rPr>
                <w:rFonts w:ascii="Arial" w:hAnsi="Arial" w:cs="Arial"/>
                <w:b/>
                <w:sz w:val="18"/>
                <w:szCs w:val="18"/>
              </w:rPr>
              <w:t>Formación del Investigador en términos de su capacidad para comprender el entorno social y geopolítico de la ciencia</w:t>
            </w:r>
          </w:p>
        </w:tc>
      </w:tr>
      <w:tr w:rsidR="00F66498" w:rsidRPr="00FD5CBB" w14:paraId="33AE25B5" w14:textId="77777777" w:rsidTr="0059669A">
        <w:trPr>
          <w:jc w:val="center"/>
        </w:trPr>
        <w:tc>
          <w:tcPr>
            <w:tcW w:w="518" w:type="dxa"/>
            <w:vAlign w:val="center"/>
          </w:tcPr>
          <w:p w14:paraId="666F9ED1" w14:textId="4EC646DF" w:rsidR="00F66498" w:rsidRPr="00FD5CBB" w:rsidRDefault="00F66498" w:rsidP="00F66498">
            <w:pPr>
              <w:jc w:val="center"/>
              <w:rPr>
                <w:rFonts w:ascii="Arial" w:hAnsi="Arial" w:cs="Arial"/>
                <w:sz w:val="18"/>
                <w:szCs w:val="18"/>
              </w:rPr>
            </w:pPr>
            <w:r>
              <w:rPr>
                <w:rFonts w:ascii="Arial" w:hAnsi="Arial" w:cs="Arial"/>
                <w:sz w:val="18"/>
                <w:szCs w:val="18"/>
              </w:rPr>
              <w:t>32</w:t>
            </w:r>
          </w:p>
        </w:tc>
        <w:tc>
          <w:tcPr>
            <w:tcW w:w="5944" w:type="dxa"/>
            <w:vAlign w:val="center"/>
          </w:tcPr>
          <w:p w14:paraId="632CB761" w14:textId="16000BE5" w:rsidR="00F66498" w:rsidRPr="00900621" w:rsidRDefault="00F66498" w:rsidP="00F66498">
            <w:pPr>
              <w:ind w:left="13" w:right="60"/>
              <w:jc w:val="both"/>
              <w:rPr>
                <w:rFonts w:ascii="Arial" w:hAnsi="Arial" w:cs="Arial"/>
                <w:color w:val="404040" w:themeColor="text1" w:themeTint="BF"/>
                <w:sz w:val="18"/>
                <w:szCs w:val="18"/>
              </w:rPr>
            </w:pPr>
            <w:r w:rsidRPr="00F66498">
              <w:rPr>
                <w:rFonts w:ascii="Arial" w:hAnsi="Arial" w:cs="Arial"/>
                <w:color w:val="404040" w:themeColor="text1" w:themeTint="BF"/>
                <w:sz w:val="18"/>
                <w:szCs w:val="18"/>
              </w:rPr>
              <w:t>Existe un entorno académico en la institución que promueve el acceso de los estudiantes a los diversos campos de la ciencia y al conocimiento del entorno sociopolítico y económico del país.</w:t>
            </w:r>
          </w:p>
        </w:tc>
        <w:tc>
          <w:tcPr>
            <w:tcW w:w="416" w:type="dxa"/>
          </w:tcPr>
          <w:p w14:paraId="4583DCF4" w14:textId="056F0E18" w:rsidR="00F66498" w:rsidRDefault="00F66498" w:rsidP="00F66498">
            <w:pPr>
              <w:jc w:val="center"/>
              <w:rPr>
                <w:rFonts w:ascii="Arial" w:hAnsi="Arial" w:cs="Arial"/>
                <w:b/>
                <w:sz w:val="18"/>
                <w:szCs w:val="18"/>
              </w:rPr>
            </w:pPr>
            <w:r>
              <w:rPr>
                <w:rFonts w:ascii="Arial" w:hAnsi="Arial" w:cs="Arial"/>
                <w:b/>
                <w:sz w:val="18"/>
                <w:szCs w:val="18"/>
              </w:rPr>
              <w:t>1</w:t>
            </w:r>
          </w:p>
        </w:tc>
        <w:tc>
          <w:tcPr>
            <w:tcW w:w="416" w:type="dxa"/>
          </w:tcPr>
          <w:p w14:paraId="6EC058E0" w14:textId="107C7335" w:rsidR="00F66498" w:rsidRDefault="00F66498" w:rsidP="00F66498">
            <w:pPr>
              <w:jc w:val="center"/>
              <w:rPr>
                <w:rFonts w:ascii="Arial" w:hAnsi="Arial" w:cs="Arial"/>
                <w:b/>
                <w:sz w:val="18"/>
                <w:szCs w:val="18"/>
              </w:rPr>
            </w:pPr>
            <w:r>
              <w:rPr>
                <w:rFonts w:ascii="Arial" w:hAnsi="Arial" w:cs="Arial"/>
                <w:b/>
                <w:sz w:val="18"/>
                <w:szCs w:val="18"/>
              </w:rPr>
              <w:t>2</w:t>
            </w:r>
          </w:p>
        </w:tc>
        <w:tc>
          <w:tcPr>
            <w:tcW w:w="416" w:type="dxa"/>
          </w:tcPr>
          <w:p w14:paraId="641E7A37" w14:textId="115C6C7B" w:rsidR="00F66498" w:rsidRPr="00FD5CBB" w:rsidRDefault="00F66498" w:rsidP="00F66498">
            <w:pPr>
              <w:jc w:val="center"/>
              <w:rPr>
                <w:rFonts w:ascii="Arial" w:hAnsi="Arial" w:cs="Arial"/>
                <w:b/>
                <w:sz w:val="18"/>
                <w:szCs w:val="18"/>
              </w:rPr>
            </w:pPr>
            <w:r w:rsidRPr="00FD5CBB">
              <w:rPr>
                <w:rFonts w:ascii="Arial" w:hAnsi="Arial" w:cs="Arial"/>
                <w:b/>
                <w:sz w:val="18"/>
                <w:szCs w:val="18"/>
              </w:rPr>
              <w:t>3</w:t>
            </w:r>
          </w:p>
        </w:tc>
        <w:tc>
          <w:tcPr>
            <w:tcW w:w="417" w:type="dxa"/>
          </w:tcPr>
          <w:p w14:paraId="00437F1A" w14:textId="21BA7550" w:rsidR="00F66498" w:rsidRDefault="00F66498" w:rsidP="00F66498">
            <w:pPr>
              <w:jc w:val="center"/>
              <w:rPr>
                <w:rFonts w:ascii="Arial" w:hAnsi="Arial" w:cs="Arial"/>
                <w:b/>
                <w:sz w:val="18"/>
                <w:szCs w:val="18"/>
              </w:rPr>
            </w:pPr>
            <w:r>
              <w:rPr>
                <w:rFonts w:ascii="Arial" w:hAnsi="Arial" w:cs="Arial"/>
                <w:b/>
                <w:sz w:val="18"/>
                <w:szCs w:val="18"/>
              </w:rPr>
              <w:t>4</w:t>
            </w:r>
          </w:p>
        </w:tc>
        <w:tc>
          <w:tcPr>
            <w:tcW w:w="416" w:type="dxa"/>
          </w:tcPr>
          <w:p w14:paraId="386FCA3C" w14:textId="0933549C" w:rsidR="00F66498" w:rsidRDefault="00F66498" w:rsidP="00F66498">
            <w:pPr>
              <w:jc w:val="center"/>
              <w:rPr>
                <w:rFonts w:ascii="Arial" w:hAnsi="Arial" w:cs="Arial"/>
                <w:b/>
                <w:sz w:val="18"/>
                <w:szCs w:val="18"/>
              </w:rPr>
            </w:pPr>
            <w:r>
              <w:rPr>
                <w:rFonts w:ascii="Arial" w:hAnsi="Arial" w:cs="Arial"/>
                <w:b/>
                <w:sz w:val="18"/>
                <w:szCs w:val="18"/>
              </w:rPr>
              <w:t>5</w:t>
            </w:r>
          </w:p>
        </w:tc>
      </w:tr>
      <w:tr w:rsidR="00F66498" w:rsidRPr="00FD5CBB" w14:paraId="51B8642E" w14:textId="77777777" w:rsidTr="0059669A">
        <w:trPr>
          <w:jc w:val="center"/>
        </w:trPr>
        <w:tc>
          <w:tcPr>
            <w:tcW w:w="518" w:type="dxa"/>
            <w:vAlign w:val="center"/>
          </w:tcPr>
          <w:p w14:paraId="08617929" w14:textId="4949D8DD" w:rsidR="00F66498" w:rsidRPr="00FD5CBB" w:rsidRDefault="00F66498" w:rsidP="00F66498">
            <w:pPr>
              <w:jc w:val="center"/>
              <w:rPr>
                <w:rFonts w:ascii="Arial" w:hAnsi="Arial" w:cs="Arial"/>
                <w:sz w:val="18"/>
                <w:szCs w:val="18"/>
              </w:rPr>
            </w:pPr>
            <w:r>
              <w:rPr>
                <w:rFonts w:ascii="Arial" w:hAnsi="Arial" w:cs="Arial"/>
                <w:sz w:val="18"/>
                <w:szCs w:val="18"/>
              </w:rPr>
              <w:t>33</w:t>
            </w:r>
          </w:p>
        </w:tc>
        <w:tc>
          <w:tcPr>
            <w:tcW w:w="5944" w:type="dxa"/>
          </w:tcPr>
          <w:p w14:paraId="1E71DBC2" w14:textId="5B8C2A86" w:rsidR="00F66498" w:rsidRPr="00900621" w:rsidRDefault="00F66498" w:rsidP="00F66498">
            <w:pPr>
              <w:jc w:val="both"/>
              <w:rPr>
                <w:rFonts w:ascii="Arial" w:hAnsi="Arial" w:cs="Arial"/>
                <w:sz w:val="18"/>
                <w:szCs w:val="18"/>
              </w:rPr>
            </w:pPr>
            <w:r w:rsidRPr="006D04CA">
              <w:rPr>
                <w:rFonts w:ascii="Arial" w:hAnsi="Arial" w:cs="Arial"/>
                <w:bCs/>
                <w:color w:val="000000"/>
                <w:sz w:val="18"/>
                <w:lang w:val="es-ES"/>
              </w:rPr>
              <w:t>La universidad oferta estrategias educativas (congresos, seminarios, foros, cursos co</w:t>
            </w:r>
            <w:r>
              <w:rPr>
                <w:rFonts w:ascii="Arial" w:hAnsi="Arial" w:cs="Arial"/>
                <w:bCs/>
                <w:color w:val="000000"/>
                <w:sz w:val="18"/>
                <w:lang w:val="es-ES"/>
              </w:rPr>
              <w:t xml:space="preserve">nferencias, entre otros) para la </w:t>
            </w:r>
            <w:r w:rsidRPr="006D04CA">
              <w:rPr>
                <w:rFonts w:ascii="Arial" w:hAnsi="Arial" w:cs="Arial"/>
                <w:bCs/>
                <w:color w:val="000000"/>
                <w:sz w:val="18"/>
                <w:lang w:val="es-ES"/>
              </w:rPr>
              <w:t xml:space="preserve"> formación complementaria</w:t>
            </w:r>
            <w:r>
              <w:rPr>
                <w:rFonts w:ascii="Arial" w:hAnsi="Arial" w:cs="Arial"/>
                <w:bCs/>
                <w:color w:val="000000"/>
                <w:sz w:val="18"/>
                <w:lang w:val="es-ES"/>
              </w:rPr>
              <w:t xml:space="preserve"> del estudiante</w:t>
            </w:r>
          </w:p>
        </w:tc>
        <w:tc>
          <w:tcPr>
            <w:tcW w:w="416" w:type="dxa"/>
          </w:tcPr>
          <w:p w14:paraId="11086E5B" w14:textId="11419049" w:rsidR="00F66498" w:rsidRDefault="00F66498" w:rsidP="00F66498">
            <w:pPr>
              <w:jc w:val="center"/>
              <w:rPr>
                <w:rFonts w:ascii="Arial" w:hAnsi="Arial" w:cs="Arial"/>
                <w:b/>
                <w:sz w:val="18"/>
                <w:szCs w:val="18"/>
              </w:rPr>
            </w:pPr>
            <w:r>
              <w:rPr>
                <w:rFonts w:ascii="Arial" w:hAnsi="Arial" w:cs="Arial"/>
                <w:b/>
                <w:sz w:val="18"/>
                <w:szCs w:val="18"/>
              </w:rPr>
              <w:t>1</w:t>
            </w:r>
          </w:p>
        </w:tc>
        <w:tc>
          <w:tcPr>
            <w:tcW w:w="416" w:type="dxa"/>
          </w:tcPr>
          <w:p w14:paraId="0B7E5A79" w14:textId="1B48E90F" w:rsidR="00F66498" w:rsidRDefault="00F66498" w:rsidP="00F66498">
            <w:pPr>
              <w:jc w:val="center"/>
              <w:rPr>
                <w:rFonts w:ascii="Arial" w:hAnsi="Arial" w:cs="Arial"/>
                <w:b/>
                <w:sz w:val="18"/>
                <w:szCs w:val="18"/>
              </w:rPr>
            </w:pPr>
            <w:r>
              <w:rPr>
                <w:rFonts w:ascii="Arial" w:hAnsi="Arial" w:cs="Arial"/>
                <w:b/>
                <w:sz w:val="18"/>
                <w:szCs w:val="18"/>
              </w:rPr>
              <w:t>2</w:t>
            </w:r>
          </w:p>
        </w:tc>
        <w:tc>
          <w:tcPr>
            <w:tcW w:w="416" w:type="dxa"/>
          </w:tcPr>
          <w:p w14:paraId="09619D64" w14:textId="5721A230" w:rsidR="00F66498" w:rsidRPr="00FD5CBB" w:rsidRDefault="00F66498" w:rsidP="00F66498">
            <w:pPr>
              <w:jc w:val="center"/>
              <w:rPr>
                <w:rFonts w:ascii="Arial" w:hAnsi="Arial" w:cs="Arial"/>
                <w:b/>
                <w:sz w:val="18"/>
                <w:szCs w:val="18"/>
              </w:rPr>
            </w:pPr>
            <w:r w:rsidRPr="00FD5CBB">
              <w:rPr>
                <w:rFonts w:ascii="Arial" w:hAnsi="Arial" w:cs="Arial"/>
                <w:b/>
                <w:sz w:val="18"/>
                <w:szCs w:val="18"/>
              </w:rPr>
              <w:t>3</w:t>
            </w:r>
          </w:p>
        </w:tc>
        <w:tc>
          <w:tcPr>
            <w:tcW w:w="417" w:type="dxa"/>
          </w:tcPr>
          <w:p w14:paraId="00DFB91C" w14:textId="4057FF0D" w:rsidR="00F66498" w:rsidRDefault="00F66498" w:rsidP="00F66498">
            <w:pPr>
              <w:jc w:val="center"/>
              <w:rPr>
                <w:rFonts w:ascii="Arial" w:hAnsi="Arial" w:cs="Arial"/>
                <w:b/>
                <w:sz w:val="18"/>
                <w:szCs w:val="18"/>
              </w:rPr>
            </w:pPr>
            <w:r>
              <w:rPr>
                <w:rFonts w:ascii="Arial" w:hAnsi="Arial" w:cs="Arial"/>
                <w:b/>
                <w:sz w:val="18"/>
                <w:szCs w:val="18"/>
              </w:rPr>
              <w:t>4</w:t>
            </w:r>
          </w:p>
        </w:tc>
        <w:tc>
          <w:tcPr>
            <w:tcW w:w="416" w:type="dxa"/>
          </w:tcPr>
          <w:p w14:paraId="21CD07FE" w14:textId="0AE079FB" w:rsidR="00F66498" w:rsidRDefault="00F66498" w:rsidP="00F66498">
            <w:pPr>
              <w:jc w:val="center"/>
              <w:rPr>
                <w:rFonts w:ascii="Arial" w:hAnsi="Arial" w:cs="Arial"/>
                <w:b/>
                <w:sz w:val="18"/>
                <w:szCs w:val="18"/>
              </w:rPr>
            </w:pPr>
            <w:r>
              <w:rPr>
                <w:rFonts w:ascii="Arial" w:hAnsi="Arial" w:cs="Arial"/>
                <w:b/>
                <w:sz w:val="18"/>
                <w:szCs w:val="18"/>
              </w:rPr>
              <w:t>5</w:t>
            </w:r>
          </w:p>
        </w:tc>
      </w:tr>
      <w:tr w:rsidR="0059669A" w:rsidRPr="00FD5CBB" w14:paraId="1A9A5FD0" w14:textId="77777777" w:rsidTr="0059669A">
        <w:trPr>
          <w:jc w:val="center"/>
        </w:trPr>
        <w:tc>
          <w:tcPr>
            <w:tcW w:w="8543" w:type="dxa"/>
            <w:gridSpan w:val="7"/>
            <w:vAlign w:val="center"/>
          </w:tcPr>
          <w:p w14:paraId="1E4A11D2" w14:textId="703147AE" w:rsidR="0059669A" w:rsidRPr="00900621" w:rsidRDefault="0059669A" w:rsidP="009F1786">
            <w:pPr>
              <w:jc w:val="center"/>
              <w:rPr>
                <w:rFonts w:ascii="Arial" w:hAnsi="Arial" w:cs="Arial"/>
                <w:b/>
                <w:sz w:val="18"/>
                <w:szCs w:val="18"/>
              </w:rPr>
            </w:pPr>
            <w:r w:rsidRPr="00900621">
              <w:rPr>
                <w:rFonts w:ascii="Arial" w:hAnsi="Arial" w:cs="Arial"/>
                <w:b/>
                <w:sz w:val="18"/>
                <w:szCs w:val="18"/>
              </w:rPr>
              <w:t>Flexibilidad del Currículo</w:t>
            </w:r>
          </w:p>
        </w:tc>
      </w:tr>
      <w:tr w:rsidR="0059669A" w:rsidRPr="00FD5CBB" w14:paraId="2948CBB8" w14:textId="77777777" w:rsidTr="0059669A">
        <w:trPr>
          <w:jc w:val="center"/>
        </w:trPr>
        <w:tc>
          <w:tcPr>
            <w:tcW w:w="518" w:type="dxa"/>
            <w:vAlign w:val="center"/>
          </w:tcPr>
          <w:p w14:paraId="663DFED0" w14:textId="643B5B5A" w:rsidR="0059669A" w:rsidRPr="00FD5CBB" w:rsidRDefault="00410AE8" w:rsidP="009F1786">
            <w:pPr>
              <w:jc w:val="center"/>
              <w:rPr>
                <w:rFonts w:ascii="Arial" w:hAnsi="Arial" w:cs="Arial"/>
                <w:sz w:val="18"/>
                <w:szCs w:val="18"/>
              </w:rPr>
            </w:pPr>
            <w:r>
              <w:rPr>
                <w:rFonts w:ascii="Arial" w:hAnsi="Arial" w:cs="Arial"/>
                <w:sz w:val="18"/>
                <w:szCs w:val="18"/>
              </w:rPr>
              <w:t>34</w:t>
            </w:r>
          </w:p>
        </w:tc>
        <w:tc>
          <w:tcPr>
            <w:tcW w:w="5944" w:type="dxa"/>
            <w:vAlign w:val="center"/>
          </w:tcPr>
          <w:p w14:paraId="73656A0B" w14:textId="186F3F20" w:rsidR="0059669A" w:rsidRPr="00900621" w:rsidRDefault="0059669A" w:rsidP="009F1786">
            <w:pPr>
              <w:ind w:left="13" w:right="60"/>
              <w:jc w:val="both"/>
              <w:rPr>
                <w:rFonts w:ascii="Arial" w:hAnsi="Arial" w:cs="Arial"/>
                <w:color w:val="404040" w:themeColor="text1" w:themeTint="BF"/>
                <w:sz w:val="18"/>
                <w:szCs w:val="18"/>
              </w:rPr>
            </w:pPr>
            <w:r w:rsidRPr="00900621">
              <w:rPr>
                <w:rFonts w:ascii="Arial" w:hAnsi="Arial" w:cs="Arial"/>
                <w:color w:val="404040" w:themeColor="text1" w:themeTint="BF"/>
                <w:sz w:val="18"/>
                <w:szCs w:val="18"/>
              </w:rPr>
              <w:t>El programa cuenta con políticas de flexibilidad curricular que ofrecen al estudiante diversas alternativas relacionadas con líneas y temáticas de investigación</w:t>
            </w:r>
          </w:p>
        </w:tc>
        <w:tc>
          <w:tcPr>
            <w:tcW w:w="416" w:type="dxa"/>
          </w:tcPr>
          <w:p w14:paraId="14A22B33" w14:textId="0B7F6534"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2C5FF91A" w14:textId="6C8A32CD"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78E42F69" w14:textId="00E70516"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64FBCE98" w14:textId="4F91751E"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2B319C60" w14:textId="2E1896EF"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0D846D08" w14:textId="77777777" w:rsidTr="0059669A">
        <w:trPr>
          <w:jc w:val="center"/>
        </w:trPr>
        <w:tc>
          <w:tcPr>
            <w:tcW w:w="518" w:type="dxa"/>
            <w:vAlign w:val="center"/>
          </w:tcPr>
          <w:p w14:paraId="68BC1833" w14:textId="57BD4C0E" w:rsidR="0059669A" w:rsidRPr="00FD5CBB" w:rsidRDefault="00410AE8" w:rsidP="009F1786">
            <w:pPr>
              <w:jc w:val="center"/>
              <w:rPr>
                <w:rFonts w:ascii="Arial" w:hAnsi="Arial" w:cs="Arial"/>
                <w:sz w:val="18"/>
                <w:szCs w:val="18"/>
              </w:rPr>
            </w:pPr>
            <w:r>
              <w:rPr>
                <w:rFonts w:ascii="Arial" w:hAnsi="Arial" w:cs="Arial"/>
                <w:sz w:val="18"/>
                <w:szCs w:val="18"/>
              </w:rPr>
              <w:t>35</w:t>
            </w:r>
          </w:p>
        </w:tc>
        <w:tc>
          <w:tcPr>
            <w:tcW w:w="5944" w:type="dxa"/>
            <w:vAlign w:val="center"/>
          </w:tcPr>
          <w:p w14:paraId="12F94BE0" w14:textId="6F8D4B59" w:rsidR="0059669A" w:rsidRPr="00900621" w:rsidRDefault="0059669A" w:rsidP="009F1786">
            <w:pPr>
              <w:ind w:left="13" w:right="60"/>
              <w:jc w:val="both"/>
              <w:rPr>
                <w:rFonts w:ascii="Arial" w:hAnsi="Arial" w:cs="Arial"/>
                <w:color w:val="404040" w:themeColor="text1" w:themeTint="BF"/>
                <w:sz w:val="18"/>
                <w:szCs w:val="18"/>
              </w:rPr>
            </w:pPr>
            <w:r w:rsidRPr="00900621">
              <w:rPr>
                <w:rFonts w:ascii="Arial" w:hAnsi="Arial" w:cs="Arial"/>
                <w:color w:val="404040" w:themeColor="text1" w:themeTint="BF"/>
                <w:sz w:val="18"/>
                <w:szCs w:val="18"/>
              </w:rPr>
              <w:t>El programa ha establecido convenios de movilidad estudiantil y profesoral para el desarrollo de actividades investigativas a nivel nacional e internacional</w:t>
            </w:r>
          </w:p>
        </w:tc>
        <w:tc>
          <w:tcPr>
            <w:tcW w:w="416" w:type="dxa"/>
          </w:tcPr>
          <w:p w14:paraId="00E080B5" w14:textId="73BD7A39"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3FB6594D" w14:textId="6E91E88D"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518CA5A1" w14:textId="23D0DF5B"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1BBB01CF" w14:textId="13859283"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70412063" w14:textId="1FD9AF13"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000DF534" w14:textId="77777777" w:rsidTr="0059669A">
        <w:trPr>
          <w:jc w:val="center"/>
        </w:trPr>
        <w:tc>
          <w:tcPr>
            <w:tcW w:w="8543" w:type="dxa"/>
            <w:gridSpan w:val="7"/>
            <w:vAlign w:val="center"/>
          </w:tcPr>
          <w:p w14:paraId="36AC0378" w14:textId="4F6B6938" w:rsidR="0059669A" w:rsidRPr="00900621" w:rsidRDefault="0059669A" w:rsidP="009F1786">
            <w:pPr>
              <w:jc w:val="center"/>
              <w:rPr>
                <w:rFonts w:ascii="Arial" w:hAnsi="Arial" w:cs="Arial"/>
                <w:b/>
                <w:sz w:val="18"/>
                <w:szCs w:val="18"/>
              </w:rPr>
            </w:pPr>
            <w:r w:rsidRPr="00900621">
              <w:rPr>
                <w:rFonts w:ascii="Arial" w:hAnsi="Arial" w:cs="Arial"/>
                <w:b/>
                <w:sz w:val="18"/>
                <w:szCs w:val="18"/>
              </w:rPr>
              <w:t>Aseguramiento de la calidad y mejora continua</w:t>
            </w:r>
          </w:p>
        </w:tc>
      </w:tr>
      <w:tr w:rsidR="0059669A" w:rsidRPr="00FD5CBB" w14:paraId="63503671" w14:textId="77777777" w:rsidTr="0059669A">
        <w:trPr>
          <w:jc w:val="center"/>
        </w:trPr>
        <w:tc>
          <w:tcPr>
            <w:tcW w:w="518" w:type="dxa"/>
            <w:vAlign w:val="center"/>
          </w:tcPr>
          <w:p w14:paraId="328480DE" w14:textId="7B7AD73B" w:rsidR="0059669A" w:rsidRPr="00FD5CBB" w:rsidRDefault="0059669A" w:rsidP="009F1786">
            <w:pPr>
              <w:jc w:val="center"/>
              <w:rPr>
                <w:rFonts w:ascii="Arial" w:hAnsi="Arial" w:cs="Arial"/>
                <w:sz w:val="18"/>
                <w:szCs w:val="18"/>
              </w:rPr>
            </w:pPr>
            <w:r>
              <w:rPr>
                <w:rFonts w:ascii="Arial" w:hAnsi="Arial" w:cs="Arial"/>
                <w:sz w:val="18"/>
                <w:szCs w:val="18"/>
              </w:rPr>
              <w:t>3</w:t>
            </w:r>
            <w:r w:rsidR="00410AE8">
              <w:rPr>
                <w:rFonts w:ascii="Arial" w:hAnsi="Arial" w:cs="Arial"/>
                <w:sz w:val="18"/>
                <w:szCs w:val="18"/>
              </w:rPr>
              <w:t>6</w:t>
            </w:r>
          </w:p>
        </w:tc>
        <w:tc>
          <w:tcPr>
            <w:tcW w:w="5944" w:type="dxa"/>
            <w:vAlign w:val="center"/>
          </w:tcPr>
          <w:p w14:paraId="2050883D" w14:textId="37E17F29" w:rsidR="0059669A" w:rsidRPr="00900621" w:rsidRDefault="0059669A" w:rsidP="009F1786">
            <w:pPr>
              <w:jc w:val="both"/>
              <w:rPr>
                <w:rFonts w:ascii="Arial" w:hAnsi="Arial" w:cs="Arial"/>
                <w:sz w:val="18"/>
                <w:szCs w:val="18"/>
              </w:rPr>
            </w:pPr>
            <w:r w:rsidRPr="00900621">
              <w:rPr>
                <w:rFonts w:ascii="Arial" w:hAnsi="Arial" w:cs="Arial"/>
                <w:color w:val="404040" w:themeColor="text1" w:themeTint="BF"/>
                <w:sz w:val="18"/>
                <w:szCs w:val="18"/>
              </w:rPr>
              <w:t>El programa implementa en forma sistemática procedimientos de autoevaluación con el fin de mejorar la calidad de los procesos formativos</w:t>
            </w:r>
          </w:p>
        </w:tc>
        <w:tc>
          <w:tcPr>
            <w:tcW w:w="416" w:type="dxa"/>
          </w:tcPr>
          <w:p w14:paraId="4C874721" w14:textId="21359441"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7CC094F3" w14:textId="5771A113"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031F37ED" w14:textId="7015556A"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5FB12622" w14:textId="6A59A75C"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2A10D88C" w14:textId="370EB3AD"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37B66F0B" w14:textId="77777777" w:rsidTr="0059669A">
        <w:trPr>
          <w:jc w:val="center"/>
        </w:trPr>
        <w:tc>
          <w:tcPr>
            <w:tcW w:w="518" w:type="dxa"/>
            <w:vAlign w:val="center"/>
          </w:tcPr>
          <w:p w14:paraId="1745871D" w14:textId="11A6CDB6" w:rsidR="0059669A" w:rsidRPr="00FD5CBB" w:rsidRDefault="00410AE8" w:rsidP="009F1786">
            <w:pPr>
              <w:jc w:val="center"/>
              <w:rPr>
                <w:rFonts w:ascii="Arial" w:hAnsi="Arial" w:cs="Arial"/>
                <w:sz w:val="18"/>
                <w:szCs w:val="18"/>
              </w:rPr>
            </w:pPr>
            <w:r>
              <w:rPr>
                <w:rFonts w:ascii="Arial" w:hAnsi="Arial" w:cs="Arial"/>
                <w:sz w:val="18"/>
                <w:szCs w:val="18"/>
              </w:rPr>
              <w:t>37</w:t>
            </w:r>
          </w:p>
        </w:tc>
        <w:tc>
          <w:tcPr>
            <w:tcW w:w="5944" w:type="dxa"/>
            <w:vAlign w:val="center"/>
          </w:tcPr>
          <w:p w14:paraId="615D12E3" w14:textId="0ADFAF54" w:rsidR="0059669A" w:rsidRPr="00900621" w:rsidRDefault="0059669A" w:rsidP="009F1786">
            <w:pPr>
              <w:jc w:val="both"/>
              <w:rPr>
                <w:rFonts w:ascii="Arial" w:hAnsi="Arial" w:cs="Arial"/>
                <w:sz w:val="18"/>
                <w:szCs w:val="18"/>
              </w:rPr>
            </w:pPr>
            <w:r w:rsidRPr="00900621">
              <w:rPr>
                <w:rFonts w:ascii="Arial" w:hAnsi="Arial" w:cs="Arial"/>
                <w:color w:val="404040" w:themeColor="text1" w:themeTint="BF"/>
                <w:sz w:val="18"/>
                <w:szCs w:val="18"/>
              </w:rPr>
              <w:t>El proceso de autoevaluación del programa cuenta con la participación conjunta de profesores, estudiantes</w:t>
            </w:r>
            <w:r w:rsidR="004724DF">
              <w:rPr>
                <w:rFonts w:ascii="Arial" w:hAnsi="Arial" w:cs="Arial"/>
                <w:color w:val="404040" w:themeColor="text1" w:themeTint="BF"/>
                <w:sz w:val="18"/>
                <w:szCs w:val="18"/>
              </w:rPr>
              <w:t xml:space="preserve">, directivas, egresados </w:t>
            </w:r>
            <w:r w:rsidRPr="00900621">
              <w:rPr>
                <w:rFonts w:ascii="Arial" w:hAnsi="Arial" w:cs="Arial"/>
                <w:color w:val="404040" w:themeColor="text1" w:themeTint="BF"/>
                <w:sz w:val="18"/>
                <w:szCs w:val="18"/>
              </w:rPr>
              <w:t>y administrativo</w:t>
            </w:r>
            <w:r w:rsidR="004724DF">
              <w:rPr>
                <w:rFonts w:ascii="Arial" w:hAnsi="Arial" w:cs="Arial"/>
                <w:color w:val="404040" w:themeColor="text1" w:themeTint="BF"/>
                <w:sz w:val="18"/>
                <w:szCs w:val="18"/>
              </w:rPr>
              <w:t>s</w:t>
            </w:r>
          </w:p>
        </w:tc>
        <w:tc>
          <w:tcPr>
            <w:tcW w:w="416" w:type="dxa"/>
          </w:tcPr>
          <w:p w14:paraId="4AAA86E0" w14:textId="5C891CA4"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0B05153F" w14:textId="4D6F95F0"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5D0CCB81" w14:textId="11CEDAD7"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4EE807DA" w14:textId="0052508B"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368216EE" w14:textId="254086F6"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74C60D75" w14:textId="77777777" w:rsidTr="0059669A">
        <w:trPr>
          <w:jc w:val="center"/>
        </w:trPr>
        <w:tc>
          <w:tcPr>
            <w:tcW w:w="8543" w:type="dxa"/>
            <w:gridSpan w:val="7"/>
            <w:vAlign w:val="center"/>
          </w:tcPr>
          <w:p w14:paraId="18078D57" w14:textId="16FE9156" w:rsidR="0059669A" w:rsidRPr="00FD5CBB" w:rsidRDefault="0059669A" w:rsidP="009F1786">
            <w:pPr>
              <w:jc w:val="center"/>
              <w:rPr>
                <w:rFonts w:ascii="Arial" w:hAnsi="Arial" w:cs="Arial"/>
                <w:b/>
                <w:sz w:val="18"/>
                <w:szCs w:val="18"/>
              </w:rPr>
            </w:pPr>
            <w:r w:rsidRPr="00B30625">
              <w:rPr>
                <w:rFonts w:ascii="Arial" w:hAnsi="Arial" w:cs="Arial"/>
                <w:b/>
                <w:sz w:val="18"/>
                <w:szCs w:val="18"/>
              </w:rPr>
              <w:t>FACTOR 5:  INVESTIGACIÓN, GENERACIÓN DE CONOCIMIENTO Y PRODUCCIÓN ARTÍSTICA</w:t>
            </w:r>
          </w:p>
        </w:tc>
      </w:tr>
      <w:tr w:rsidR="0059669A" w:rsidRPr="00FD5CBB" w14:paraId="6E4113C4" w14:textId="77777777" w:rsidTr="0059669A">
        <w:trPr>
          <w:jc w:val="center"/>
        </w:trPr>
        <w:tc>
          <w:tcPr>
            <w:tcW w:w="8543" w:type="dxa"/>
            <w:gridSpan w:val="7"/>
            <w:vAlign w:val="center"/>
          </w:tcPr>
          <w:p w14:paraId="7F25F551" w14:textId="4D196887" w:rsidR="0059669A" w:rsidRPr="00FD5CBB" w:rsidRDefault="0059669A" w:rsidP="009F1786">
            <w:pPr>
              <w:jc w:val="center"/>
              <w:rPr>
                <w:rFonts w:ascii="Arial" w:hAnsi="Arial" w:cs="Arial"/>
                <w:b/>
                <w:sz w:val="18"/>
                <w:szCs w:val="18"/>
              </w:rPr>
            </w:pPr>
            <w:r w:rsidRPr="00B30625">
              <w:rPr>
                <w:rFonts w:ascii="Arial" w:hAnsi="Arial" w:cs="Arial"/>
                <w:b/>
                <w:sz w:val="18"/>
                <w:szCs w:val="18"/>
              </w:rPr>
              <w:t>Articulación de la investigación o la creación artística al programa.</w:t>
            </w:r>
          </w:p>
        </w:tc>
      </w:tr>
      <w:tr w:rsidR="0059669A" w:rsidRPr="00FD5CBB" w14:paraId="1E74A70A" w14:textId="77777777" w:rsidTr="0059669A">
        <w:trPr>
          <w:jc w:val="center"/>
        </w:trPr>
        <w:tc>
          <w:tcPr>
            <w:tcW w:w="518" w:type="dxa"/>
            <w:vAlign w:val="center"/>
          </w:tcPr>
          <w:p w14:paraId="51A04368" w14:textId="44CD23C5" w:rsidR="0059669A" w:rsidRPr="00FD5CBB" w:rsidRDefault="009E6EEA" w:rsidP="009F1786">
            <w:pPr>
              <w:jc w:val="center"/>
              <w:rPr>
                <w:rFonts w:ascii="Arial" w:hAnsi="Arial" w:cs="Arial"/>
                <w:sz w:val="18"/>
                <w:szCs w:val="18"/>
              </w:rPr>
            </w:pPr>
            <w:r>
              <w:rPr>
                <w:rFonts w:ascii="Arial" w:hAnsi="Arial" w:cs="Arial"/>
                <w:sz w:val="18"/>
                <w:szCs w:val="18"/>
              </w:rPr>
              <w:t>38</w:t>
            </w:r>
          </w:p>
        </w:tc>
        <w:tc>
          <w:tcPr>
            <w:tcW w:w="5944" w:type="dxa"/>
            <w:vAlign w:val="center"/>
          </w:tcPr>
          <w:p w14:paraId="0C46DAB4" w14:textId="446E72A6" w:rsidR="0059669A" w:rsidRPr="00A54204" w:rsidRDefault="0059669A" w:rsidP="00A54204">
            <w:pPr>
              <w:ind w:left="13" w:right="60"/>
              <w:jc w:val="both"/>
              <w:rPr>
                <w:rFonts w:ascii="Arial" w:hAnsi="Arial" w:cs="Arial"/>
                <w:color w:val="404040" w:themeColor="text1" w:themeTint="BF"/>
                <w:sz w:val="18"/>
              </w:rPr>
            </w:pPr>
            <w:r w:rsidRPr="00A54204">
              <w:rPr>
                <w:rFonts w:ascii="Arial" w:hAnsi="Arial" w:cs="Arial"/>
                <w:color w:val="404040" w:themeColor="text1" w:themeTint="BF"/>
                <w:sz w:val="18"/>
              </w:rPr>
              <w:t>Existen estrategias claramente definidas por parte del programa para promover el desarrollo de competencias investigativas en los estudiantes</w:t>
            </w:r>
          </w:p>
        </w:tc>
        <w:tc>
          <w:tcPr>
            <w:tcW w:w="416" w:type="dxa"/>
          </w:tcPr>
          <w:p w14:paraId="1540F0C7" w14:textId="1F4DBD9A"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7761BD69" w14:textId="42A5EBFE"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7BAC4B0B" w14:textId="3286B56A"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1BC7E666" w14:textId="63B2072C"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5EDEA534" w14:textId="47B7C57D"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10CF7C39" w14:textId="77777777" w:rsidTr="0059669A">
        <w:trPr>
          <w:jc w:val="center"/>
        </w:trPr>
        <w:tc>
          <w:tcPr>
            <w:tcW w:w="518" w:type="dxa"/>
            <w:vAlign w:val="center"/>
          </w:tcPr>
          <w:p w14:paraId="7C38FABA" w14:textId="7A9D908F" w:rsidR="0059669A" w:rsidRPr="00FD5CBB" w:rsidRDefault="009E6EEA" w:rsidP="009F1786">
            <w:pPr>
              <w:jc w:val="center"/>
              <w:rPr>
                <w:rFonts w:ascii="Arial" w:hAnsi="Arial" w:cs="Arial"/>
                <w:sz w:val="18"/>
                <w:szCs w:val="18"/>
              </w:rPr>
            </w:pPr>
            <w:r>
              <w:rPr>
                <w:rFonts w:ascii="Arial" w:hAnsi="Arial" w:cs="Arial"/>
                <w:sz w:val="18"/>
                <w:szCs w:val="18"/>
              </w:rPr>
              <w:t>39</w:t>
            </w:r>
          </w:p>
        </w:tc>
        <w:tc>
          <w:tcPr>
            <w:tcW w:w="5944" w:type="dxa"/>
            <w:vAlign w:val="center"/>
          </w:tcPr>
          <w:p w14:paraId="30F7B871" w14:textId="75031865" w:rsidR="0059669A" w:rsidRPr="00A54204" w:rsidRDefault="0059669A" w:rsidP="00A54204">
            <w:pPr>
              <w:ind w:left="13" w:right="60"/>
              <w:jc w:val="both"/>
              <w:rPr>
                <w:rFonts w:ascii="Arial" w:hAnsi="Arial" w:cs="Arial"/>
                <w:color w:val="404040" w:themeColor="text1" w:themeTint="BF"/>
                <w:sz w:val="18"/>
              </w:rPr>
            </w:pPr>
            <w:r w:rsidRPr="00A54204">
              <w:rPr>
                <w:rFonts w:ascii="Arial" w:hAnsi="Arial" w:cs="Arial"/>
                <w:color w:val="404040" w:themeColor="text1" w:themeTint="BF"/>
                <w:sz w:val="18"/>
              </w:rPr>
              <w:t>El programa cuenta con grupos de investigación reconocidos que apoyan el trabajo de los estudiantes en las diferentes líneas de investigación y promueven la producción científica</w:t>
            </w:r>
          </w:p>
        </w:tc>
        <w:tc>
          <w:tcPr>
            <w:tcW w:w="416" w:type="dxa"/>
          </w:tcPr>
          <w:p w14:paraId="2A6B9F18" w14:textId="1EF1D9B2"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7DC31F9A" w14:textId="14CEC8AE"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41A04684" w14:textId="70FD6F1C"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3CBDFB43" w14:textId="1C37B95B"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5F5D13DA" w14:textId="2F97EF43"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34F7A045" w14:textId="77777777" w:rsidTr="0059669A">
        <w:trPr>
          <w:jc w:val="center"/>
        </w:trPr>
        <w:tc>
          <w:tcPr>
            <w:tcW w:w="518" w:type="dxa"/>
            <w:vAlign w:val="center"/>
          </w:tcPr>
          <w:p w14:paraId="02DD4B03" w14:textId="0E91A3AE" w:rsidR="0059669A" w:rsidRPr="00FD5CBB" w:rsidRDefault="009E6EEA" w:rsidP="009F1786">
            <w:pPr>
              <w:jc w:val="center"/>
              <w:rPr>
                <w:rFonts w:ascii="Arial" w:hAnsi="Arial" w:cs="Arial"/>
                <w:sz w:val="18"/>
                <w:szCs w:val="18"/>
              </w:rPr>
            </w:pPr>
            <w:r>
              <w:rPr>
                <w:rFonts w:ascii="Arial" w:hAnsi="Arial" w:cs="Arial"/>
                <w:sz w:val="18"/>
                <w:szCs w:val="18"/>
              </w:rPr>
              <w:t>40</w:t>
            </w:r>
          </w:p>
        </w:tc>
        <w:tc>
          <w:tcPr>
            <w:tcW w:w="5944" w:type="dxa"/>
            <w:vAlign w:val="center"/>
          </w:tcPr>
          <w:p w14:paraId="7E935D52" w14:textId="0B26C47C" w:rsidR="0059669A" w:rsidRPr="00A54204" w:rsidRDefault="0059669A" w:rsidP="00A54204">
            <w:pPr>
              <w:ind w:left="13" w:right="60"/>
              <w:jc w:val="both"/>
              <w:rPr>
                <w:rFonts w:ascii="Arial" w:hAnsi="Arial" w:cs="Arial"/>
                <w:color w:val="404040" w:themeColor="text1" w:themeTint="BF"/>
                <w:sz w:val="18"/>
              </w:rPr>
            </w:pPr>
            <w:r w:rsidRPr="00A54204">
              <w:rPr>
                <w:rFonts w:ascii="Arial" w:hAnsi="Arial" w:cs="Arial"/>
                <w:color w:val="404040" w:themeColor="text1" w:themeTint="BF"/>
                <w:sz w:val="18"/>
              </w:rPr>
              <w:t>Los criterios y políticas institucionales que apoyan el desarrollo de las actividades investigativas del programa son adecuados y pertinentes</w:t>
            </w:r>
          </w:p>
        </w:tc>
        <w:tc>
          <w:tcPr>
            <w:tcW w:w="416" w:type="dxa"/>
          </w:tcPr>
          <w:p w14:paraId="76700B93" w14:textId="2F4E3BAC" w:rsidR="0059669A" w:rsidRPr="00FD5CBB" w:rsidRDefault="0059669A" w:rsidP="009F1786">
            <w:pPr>
              <w:jc w:val="center"/>
              <w:rPr>
                <w:rFonts w:ascii="Arial" w:hAnsi="Arial" w:cs="Arial"/>
                <w:b/>
                <w:sz w:val="18"/>
                <w:szCs w:val="18"/>
              </w:rPr>
            </w:pPr>
            <w:r>
              <w:rPr>
                <w:rFonts w:ascii="Arial" w:hAnsi="Arial" w:cs="Arial"/>
                <w:b/>
                <w:sz w:val="18"/>
                <w:szCs w:val="18"/>
              </w:rPr>
              <w:t>1</w:t>
            </w:r>
          </w:p>
        </w:tc>
        <w:tc>
          <w:tcPr>
            <w:tcW w:w="416" w:type="dxa"/>
          </w:tcPr>
          <w:p w14:paraId="4378EFD4" w14:textId="1F892D11" w:rsidR="0059669A" w:rsidRPr="00FD5CBB" w:rsidRDefault="0059669A" w:rsidP="009F1786">
            <w:pPr>
              <w:jc w:val="center"/>
              <w:rPr>
                <w:rFonts w:ascii="Arial" w:hAnsi="Arial" w:cs="Arial"/>
                <w:b/>
                <w:sz w:val="18"/>
                <w:szCs w:val="18"/>
              </w:rPr>
            </w:pPr>
            <w:r>
              <w:rPr>
                <w:rFonts w:ascii="Arial" w:hAnsi="Arial" w:cs="Arial"/>
                <w:b/>
                <w:sz w:val="18"/>
                <w:szCs w:val="18"/>
              </w:rPr>
              <w:t>2</w:t>
            </w:r>
          </w:p>
        </w:tc>
        <w:tc>
          <w:tcPr>
            <w:tcW w:w="416" w:type="dxa"/>
          </w:tcPr>
          <w:p w14:paraId="11956160" w14:textId="52162C63" w:rsidR="0059669A" w:rsidRPr="00FD5CBB" w:rsidRDefault="0059669A" w:rsidP="009F1786">
            <w:pPr>
              <w:jc w:val="center"/>
              <w:rPr>
                <w:rFonts w:ascii="Arial" w:hAnsi="Arial" w:cs="Arial"/>
                <w:b/>
                <w:sz w:val="18"/>
                <w:szCs w:val="18"/>
              </w:rPr>
            </w:pPr>
            <w:r w:rsidRPr="00FD5CBB">
              <w:rPr>
                <w:rFonts w:ascii="Arial" w:hAnsi="Arial" w:cs="Arial"/>
                <w:b/>
                <w:sz w:val="18"/>
                <w:szCs w:val="18"/>
              </w:rPr>
              <w:t>3</w:t>
            </w:r>
          </w:p>
        </w:tc>
        <w:tc>
          <w:tcPr>
            <w:tcW w:w="417" w:type="dxa"/>
          </w:tcPr>
          <w:p w14:paraId="2AC54CAF" w14:textId="36D0C73B" w:rsidR="0059669A" w:rsidRPr="00FD5CBB" w:rsidRDefault="0059669A" w:rsidP="009F1786">
            <w:pPr>
              <w:jc w:val="center"/>
              <w:rPr>
                <w:rFonts w:ascii="Arial" w:hAnsi="Arial" w:cs="Arial"/>
                <w:b/>
                <w:sz w:val="18"/>
                <w:szCs w:val="18"/>
              </w:rPr>
            </w:pPr>
            <w:r>
              <w:rPr>
                <w:rFonts w:ascii="Arial" w:hAnsi="Arial" w:cs="Arial"/>
                <w:b/>
                <w:sz w:val="18"/>
                <w:szCs w:val="18"/>
              </w:rPr>
              <w:t>4</w:t>
            </w:r>
          </w:p>
        </w:tc>
        <w:tc>
          <w:tcPr>
            <w:tcW w:w="416" w:type="dxa"/>
          </w:tcPr>
          <w:p w14:paraId="6E1BA0E0" w14:textId="50BC939A" w:rsidR="0059669A" w:rsidRPr="00FD5CBB" w:rsidRDefault="0059669A" w:rsidP="009F1786">
            <w:pPr>
              <w:jc w:val="center"/>
              <w:rPr>
                <w:rFonts w:ascii="Arial" w:hAnsi="Arial" w:cs="Arial"/>
                <w:b/>
                <w:sz w:val="18"/>
                <w:szCs w:val="18"/>
              </w:rPr>
            </w:pPr>
            <w:r>
              <w:rPr>
                <w:rFonts w:ascii="Arial" w:hAnsi="Arial" w:cs="Arial"/>
                <w:b/>
                <w:sz w:val="18"/>
                <w:szCs w:val="18"/>
              </w:rPr>
              <w:t>5</w:t>
            </w:r>
          </w:p>
        </w:tc>
      </w:tr>
      <w:tr w:rsidR="0059669A" w:rsidRPr="00FD5CBB" w14:paraId="49D370A2" w14:textId="77777777" w:rsidTr="0059669A">
        <w:trPr>
          <w:jc w:val="center"/>
        </w:trPr>
        <w:tc>
          <w:tcPr>
            <w:tcW w:w="518" w:type="dxa"/>
            <w:vAlign w:val="center"/>
          </w:tcPr>
          <w:p w14:paraId="35DAF46E" w14:textId="6F118CA1" w:rsidR="0059669A" w:rsidRPr="00FD5CBB" w:rsidRDefault="009E6EEA" w:rsidP="00A54204">
            <w:pPr>
              <w:jc w:val="center"/>
              <w:rPr>
                <w:rFonts w:ascii="Arial" w:hAnsi="Arial" w:cs="Arial"/>
                <w:sz w:val="18"/>
                <w:szCs w:val="18"/>
              </w:rPr>
            </w:pPr>
            <w:r>
              <w:rPr>
                <w:rFonts w:ascii="Arial" w:hAnsi="Arial" w:cs="Arial"/>
                <w:sz w:val="18"/>
                <w:szCs w:val="18"/>
              </w:rPr>
              <w:lastRenderedPageBreak/>
              <w:t>41</w:t>
            </w:r>
          </w:p>
        </w:tc>
        <w:tc>
          <w:tcPr>
            <w:tcW w:w="5944" w:type="dxa"/>
          </w:tcPr>
          <w:p w14:paraId="2BDFDF5A" w14:textId="69437369" w:rsidR="0059669A" w:rsidRPr="00A54204" w:rsidRDefault="0059669A" w:rsidP="00A54204">
            <w:pPr>
              <w:ind w:left="13" w:right="60"/>
              <w:jc w:val="both"/>
              <w:rPr>
                <w:rFonts w:ascii="Arial" w:hAnsi="Arial" w:cs="Arial"/>
                <w:color w:val="404040" w:themeColor="text1" w:themeTint="BF"/>
                <w:sz w:val="18"/>
              </w:rPr>
            </w:pPr>
            <w:r w:rsidRPr="00A54204">
              <w:rPr>
                <w:rFonts w:ascii="Arial" w:hAnsi="Arial" w:cs="Arial"/>
                <w:color w:val="404040" w:themeColor="text1" w:themeTint="BF"/>
                <w:sz w:val="18"/>
              </w:rPr>
              <w:t>La producción académica resultado de los procesos investigativos ha realizado un aporte significativo en el campo del conocimiento del programa</w:t>
            </w:r>
          </w:p>
        </w:tc>
        <w:tc>
          <w:tcPr>
            <w:tcW w:w="416" w:type="dxa"/>
          </w:tcPr>
          <w:p w14:paraId="46884CCC" w14:textId="4F47D1FF" w:rsidR="0059669A"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75F7046C" w14:textId="114FF948" w:rsidR="0059669A"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2071AD08" w14:textId="441B0A3C"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4407C0E1" w14:textId="5C6479C9" w:rsidR="0059669A"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787F61AF" w14:textId="15A0F3A2" w:rsidR="0059669A"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6846F734" w14:textId="77777777" w:rsidTr="0059669A">
        <w:trPr>
          <w:jc w:val="center"/>
        </w:trPr>
        <w:tc>
          <w:tcPr>
            <w:tcW w:w="518" w:type="dxa"/>
            <w:vAlign w:val="center"/>
          </w:tcPr>
          <w:p w14:paraId="1ACC4A50" w14:textId="379CF5CA" w:rsidR="0059669A" w:rsidRPr="00FD5CBB" w:rsidRDefault="009E6EEA" w:rsidP="00A54204">
            <w:pPr>
              <w:jc w:val="center"/>
              <w:rPr>
                <w:rFonts w:ascii="Arial" w:hAnsi="Arial" w:cs="Arial"/>
                <w:sz w:val="18"/>
                <w:szCs w:val="18"/>
              </w:rPr>
            </w:pPr>
            <w:r>
              <w:rPr>
                <w:rFonts w:ascii="Arial" w:hAnsi="Arial" w:cs="Arial"/>
                <w:sz w:val="18"/>
                <w:szCs w:val="18"/>
              </w:rPr>
              <w:t>42</w:t>
            </w:r>
          </w:p>
        </w:tc>
        <w:tc>
          <w:tcPr>
            <w:tcW w:w="5944" w:type="dxa"/>
          </w:tcPr>
          <w:p w14:paraId="2A4BB156" w14:textId="1CB13B9A" w:rsidR="0059669A" w:rsidRPr="00FD5CBB" w:rsidRDefault="0059669A" w:rsidP="00A54204">
            <w:pPr>
              <w:jc w:val="both"/>
              <w:rPr>
                <w:rFonts w:ascii="Arial" w:hAnsi="Arial" w:cs="Arial"/>
                <w:bCs/>
                <w:sz w:val="18"/>
                <w:szCs w:val="18"/>
              </w:rPr>
            </w:pPr>
            <w:r w:rsidRPr="00D359F9">
              <w:rPr>
                <w:rFonts w:ascii="Arial" w:hAnsi="Arial" w:cs="Arial"/>
                <w:bCs/>
                <w:color w:val="000000"/>
                <w:sz w:val="18"/>
                <w:lang w:val="es-ES"/>
              </w:rPr>
              <w:t xml:space="preserve">Son pertinentes las estrategias utilizadas por el programa para articular las líneas de investigación con la formación de los estudiantes. </w:t>
            </w:r>
          </w:p>
        </w:tc>
        <w:tc>
          <w:tcPr>
            <w:tcW w:w="416" w:type="dxa"/>
          </w:tcPr>
          <w:p w14:paraId="34DEF4A7" w14:textId="14981BBC"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685C7E49" w14:textId="26E6EEB0"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3F65ABA2" w14:textId="655D3D2C"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3A763C05" w14:textId="441518C1"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64E9614F" w14:textId="1C1D48BA"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6CE223DF" w14:textId="77777777" w:rsidTr="0059669A">
        <w:trPr>
          <w:trHeight w:val="346"/>
          <w:jc w:val="center"/>
        </w:trPr>
        <w:tc>
          <w:tcPr>
            <w:tcW w:w="8543" w:type="dxa"/>
            <w:gridSpan w:val="7"/>
            <w:vAlign w:val="center"/>
          </w:tcPr>
          <w:p w14:paraId="7CF562F4" w14:textId="4C6834D3" w:rsidR="0059669A" w:rsidRPr="00FD5CBB" w:rsidRDefault="009E6EEA" w:rsidP="00A54204">
            <w:pPr>
              <w:jc w:val="center"/>
              <w:rPr>
                <w:rFonts w:ascii="Arial" w:hAnsi="Arial" w:cs="Arial"/>
                <w:b/>
                <w:sz w:val="18"/>
                <w:szCs w:val="18"/>
              </w:rPr>
            </w:pPr>
            <w:r>
              <w:rPr>
                <w:rFonts w:ascii="Arial" w:hAnsi="Arial" w:cs="Arial"/>
                <w:b/>
                <w:sz w:val="18"/>
                <w:szCs w:val="18"/>
              </w:rPr>
              <w:t xml:space="preserve">Impacto de las líneas y productos </w:t>
            </w:r>
            <w:r w:rsidR="0059669A" w:rsidRPr="00B30625">
              <w:rPr>
                <w:rFonts w:ascii="Arial" w:hAnsi="Arial" w:cs="Arial"/>
                <w:b/>
                <w:sz w:val="18"/>
                <w:szCs w:val="18"/>
              </w:rPr>
              <w:t xml:space="preserve"> de investigación </w:t>
            </w:r>
          </w:p>
        </w:tc>
      </w:tr>
      <w:tr w:rsidR="0059669A" w:rsidRPr="00FD5CBB" w14:paraId="5D48FDC4" w14:textId="77777777" w:rsidTr="003E525C">
        <w:trPr>
          <w:trHeight w:val="764"/>
          <w:jc w:val="center"/>
        </w:trPr>
        <w:tc>
          <w:tcPr>
            <w:tcW w:w="518" w:type="dxa"/>
            <w:vAlign w:val="center"/>
          </w:tcPr>
          <w:p w14:paraId="2748A028" w14:textId="03412950" w:rsidR="0059669A" w:rsidRPr="00FD5CBB" w:rsidRDefault="009E6EEA" w:rsidP="00A54204">
            <w:pPr>
              <w:jc w:val="center"/>
              <w:rPr>
                <w:rFonts w:ascii="Arial" w:hAnsi="Arial" w:cs="Arial"/>
                <w:sz w:val="18"/>
                <w:szCs w:val="18"/>
              </w:rPr>
            </w:pPr>
            <w:r>
              <w:rPr>
                <w:rFonts w:ascii="Arial" w:hAnsi="Arial" w:cs="Arial"/>
                <w:sz w:val="18"/>
                <w:szCs w:val="18"/>
              </w:rPr>
              <w:t>43</w:t>
            </w:r>
          </w:p>
        </w:tc>
        <w:tc>
          <w:tcPr>
            <w:tcW w:w="5944" w:type="dxa"/>
            <w:vAlign w:val="center"/>
          </w:tcPr>
          <w:p w14:paraId="2834DF1F" w14:textId="1AC1EF22" w:rsidR="0059669A" w:rsidRPr="00FD5CBB" w:rsidRDefault="0059669A" w:rsidP="00A54204">
            <w:pPr>
              <w:jc w:val="both"/>
              <w:rPr>
                <w:rFonts w:ascii="Arial" w:hAnsi="Arial" w:cs="Arial"/>
                <w:bCs/>
                <w:sz w:val="18"/>
                <w:szCs w:val="18"/>
              </w:rPr>
            </w:pPr>
            <w:r>
              <w:rPr>
                <w:rFonts w:ascii="Arial" w:hAnsi="Arial" w:cs="Arial"/>
                <w:bCs/>
                <w:sz w:val="18"/>
                <w:szCs w:val="18"/>
              </w:rPr>
              <w:t xml:space="preserve">Son pertinentes </w:t>
            </w:r>
            <w:r w:rsidRPr="00F0705A">
              <w:rPr>
                <w:rFonts w:ascii="Arial" w:hAnsi="Arial" w:cs="Arial"/>
                <w:bCs/>
                <w:sz w:val="18"/>
                <w:szCs w:val="18"/>
              </w:rPr>
              <w:t>las estrategias utilizadas por el programa para articular sus líneas de investigación a los grupos de investigación de la universidad y de otras universidades nacionales e internacionales</w:t>
            </w:r>
          </w:p>
        </w:tc>
        <w:tc>
          <w:tcPr>
            <w:tcW w:w="416" w:type="dxa"/>
          </w:tcPr>
          <w:p w14:paraId="0F6071C5" w14:textId="32B5A1AF"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01F94D50" w14:textId="483AD67D"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5417B91F" w14:textId="7495DEA9"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2D25C9E9" w14:textId="7A4C24CE"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1DBFAC7D" w14:textId="170FA5F7"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50569B6B" w14:textId="77777777" w:rsidTr="0059669A">
        <w:trPr>
          <w:jc w:val="center"/>
        </w:trPr>
        <w:tc>
          <w:tcPr>
            <w:tcW w:w="518" w:type="dxa"/>
            <w:vAlign w:val="center"/>
          </w:tcPr>
          <w:p w14:paraId="65814E04" w14:textId="49928213" w:rsidR="0059669A" w:rsidRPr="00FD5CBB" w:rsidRDefault="009E6EEA" w:rsidP="00A54204">
            <w:pPr>
              <w:jc w:val="center"/>
              <w:rPr>
                <w:rFonts w:ascii="Arial" w:hAnsi="Arial" w:cs="Arial"/>
                <w:sz w:val="18"/>
                <w:szCs w:val="18"/>
              </w:rPr>
            </w:pPr>
            <w:r>
              <w:rPr>
                <w:rFonts w:ascii="Arial" w:hAnsi="Arial" w:cs="Arial"/>
                <w:sz w:val="18"/>
                <w:szCs w:val="18"/>
              </w:rPr>
              <w:t>44</w:t>
            </w:r>
          </w:p>
        </w:tc>
        <w:tc>
          <w:tcPr>
            <w:tcW w:w="5944" w:type="dxa"/>
            <w:vAlign w:val="center"/>
          </w:tcPr>
          <w:p w14:paraId="2C9AE5D7" w14:textId="447C52D8" w:rsidR="0059669A" w:rsidRPr="00A54204" w:rsidRDefault="0059669A" w:rsidP="00A54204">
            <w:pPr>
              <w:jc w:val="both"/>
              <w:rPr>
                <w:rFonts w:ascii="Arial" w:hAnsi="Arial" w:cs="Arial"/>
                <w:b/>
                <w:sz w:val="18"/>
                <w:szCs w:val="18"/>
              </w:rPr>
            </w:pPr>
            <w:r w:rsidRPr="00A54204">
              <w:rPr>
                <w:rFonts w:ascii="Arial" w:hAnsi="Arial" w:cs="Arial"/>
                <w:color w:val="404040" w:themeColor="text1" w:themeTint="BF"/>
                <w:sz w:val="18"/>
              </w:rPr>
              <w:t>La producción investigativa del programa ha sido difundida y es reconocida por la comunidad académica a nivel regional y nacional</w:t>
            </w:r>
          </w:p>
        </w:tc>
        <w:tc>
          <w:tcPr>
            <w:tcW w:w="416" w:type="dxa"/>
          </w:tcPr>
          <w:p w14:paraId="4D7042A5" w14:textId="61996307"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66B9901A" w14:textId="3BE029A1"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77DA1F51" w14:textId="09C1AF88"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05F05985" w14:textId="18702F44"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70A6F6CA" w14:textId="6E79F50F"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4E45B7A4" w14:textId="77777777" w:rsidTr="0059669A">
        <w:trPr>
          <w:jc w:val="center"/>
        </w:trPr>
        <w:tc>
          <w:tcPr>
            <w:tcW w:w="518" w:type="dxa"/>
            <w:vAlign w:val="center"/>
          </w:tcPr>
          <w:p w14:paraId="2595316A" w14:textId="27E43D55" w:rsidR="0059669A" w:rsidRPr="00FD5CBB" w:rsidRDefault="009E6EEA" w:rsidP="00A54204">
            <w:pPr>
              <w:jc w:val="center"/>
              <w:rPr>
                <w:rFonts w:ascii="Arial" w:hAnsi="Arial" w:cs="Arial"/>
                <w:sz w:val="18"/>
                <w:szCs w:val="18"/>
              </w:rPr>
            </w:pPr>
            <w:r>
              <w:rPr>
                <w:rFonts w:ascii="Arial" w:hAnsi="Arial" w:cs="Arial"/>
                <w:sz w:val="18"/>
                <w:szCs w:val="18"/>
              </w:rPr>
              <w:t>45</w:t>
            </w:r>
          </w:p>
        </w:tc>
        <w:tc>
          <w:tcPr>
            <w:tcW w:w="5944" w:type="dxa"/>
          </w:tcPr>
          <w:p w14:paraId="6795654E" w14:textId="36A79D7A" w:rsidR="0059669A" w:rsidRPr="00FD5CBB" w:rsidRDefault="0059669A" w:rsidP="00A54204">
            <w:pPr>
              <w:jc w:val="both"/>
              <w:rPr>
                <w:rFonts w:ascii="Arial" w:hAnsi="Arial" w:cs="Arial"/>
                <w:b/>
                <w:sz w:val="18"/>
                <w:szCs w:val="18"/>
              </w:rPr>
            </w:pPr>
            <w:r w:rsidRPr="00324BC3">
              <w:rPr>
                <w:rFonts w:ascii="Arial" w:hAnsi="Arial" w:cs="Arial"/>
                <w:bCs/>
                <w:color w:val="000000"/>
                <w:sz w:val="18"/>
                <w:lang w:val="es-ES"/>
              </w:rPr>
              <w:t>Las temáticas planteadas en los proyectos de investigación tienen correspondencia con las problemáticas del entorno.</w:t>
            </w:r>
          </w:p>
        </w:tc>
        <w:tc>
          <w:tcPr>
            <w:tcW w:w="416" w:type="dxa"/>
          </w:tcPr>
          <w:p w14:paraId="695C4B35" w14:textId="6C87DBA2"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14BE2359" w14:textId="3301D4C8"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5D5EC0CE" w14:textId="684CCB1B"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171796E0" w14:textId="6518AB77"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7F03C266" w14:textId="7E76DA34"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6BF69E11" w14:textId="77777777" w:rsidTr="0059669A">
        <w:trPr>
          <w:jc w:val="center"/>
        </w:trPr>
        <w:tc>
          <w:tcPr>
            <w:tcW w:w="518" w:type="dxa"/>
            <w:vAlign w:val="center"/>
          </w:tcPr>
          <w:p w14:paraId="60E0893A" w14:textId="2B11B1BF" w:rsidR="0059669A" w:rsidRPr="00FD5CBB" w:rsidRDefault="009E6EEA" w:rsidP="00A54204">
            <w:pPr>
              <w:jc w:val="center"/>
              <w:rPr>
                <w:rFonts w:ascii="Arial" w:hAnsi="Arial" w:cs="Arial"/>
                <w:sz w:val="18"/>
                <w:szCs w:val="18"/>
              </w:rPr>
            </w:pPr>
            <w:r>
              <w:rPr>
                <w:rFonts w:ascii="Arial" w:hAnsi="Arial" w:cs="Arial"/>
                <w:sz w:val="18"/>
                <w:szCs w:val="18"/>
              </w:rPr>
              <w:t>46</w:t>
            </w:r>
          </w:p>
        </w:tc>
        <w:tc>
          <w:tcPr>
            <w:tcW w:w="5944" w:type="dxa"/>
          </w:tcPr>
          <w:p w14:paraId="20FD6B1C" w14:textId="57512CA8" w:rsidR="0059669A" w:rsidRPr="00FD5CBB" w:rsidRDefault="0059669A" w:rsidP="00A54204">
            <w:pPr>
              <w:jc w:val="both"/>
              <w:rPr>
                <w:rFonts w:ascii="Arial" w:hAnsi="Arial" w:cs="Arial"/>
                <w:b/>
                <w:sz w:val="18"/>
                <w:szCs w:val="18"/>
              </w:rPr>
            </w:pPr>
            <w:r w:rsidRPr="00324BC3">
              <w:rPr>
                <w:rFonts w:ascii="Arial" w:hAnsi="Arial" w:cs="Arial"/>
                <w:bCs/>
                <w:color w:val="000000"/>
                <w:sz w:val="18"/>
                <w:lang w:val="es-ES"/>
              </w:rPr>
              <w:t>Considera que los resultados de investigación del programa tienen incidencia en el medio externo.</w:t>
            </w:r>
          </w:p>
        </w:tc>
        <w:tc>
          <w:tcPr>
            <w:tcW w:w="416" w:type="dxa"/>
          </w:tcPr>
          <w:p w14:paraId="3502E05F" w14:textId="309E0543" w:rsidR="0059669A"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4A667620" w14:textId="393CA54B" w:rsidR="0059669A"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57CE8CC1" w14:textId="669E12CC"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29FAADDE" w14:textId="5944132B" w:rsidR="0059669A"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10ECEAC1" w14:textId="23A04A84" w:rsidR="0059669A"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2AFDF5CA" w14:textId="77777777" w:rsidTr="0059669A">
        <w:trPr>
          <w:jc w:val="center"/>
        </w:trPr>
        <w:tc>
          <w:tcPr>
            <w:tcW w:w="8543" w:type="dxa"/>
            <w:gridSpan w:val="7"/>
            <w:vAlign w:val="center"/>
          </w:tcPr>
          <w:p w14:paraId="10B92CF2" w14:textId="106DD967" w:rsidR="0059669A" w:rsidRPr="00FD5CBB" w:rsidRDefault="0059669A" w:rsidP="00F80505">
            <w:pPr>
              <w:rPr>
                <w:rFonts w:ascii="Arial" w:hAnsi="Arial" w:cs="Arial"/>
                <w:b/>
                <w:sz w:val="18"/>
                <w:szCs w:val="18"/>
              </w:rPr>
            </w:pPr>
            <w:r w:rsidRPr="00F80505">
              <w:rPr>
                <w:rFonts w:ascii="Arial" w:hAnsi="Arial" w:cs="Arial"/>
                <w:b/>
                <w:sz w:val="18"/>
                <w:szCs w:val="18"/>
              </w:rPr>
              <w:t xml:space="preserve">FACTOR 6: ARTICULACIÓN CON EL ENTORNO Y CAPACIDAD PARA GENERAR PROCESOS DE INNOVACIÓN </w:t>
            </w:r>
          </w:p>
        </w:tc>
      </w:tr>
      <w:tr w:rsidR="0059669A" w:rsidRPr="00FD5CBB" w14:paraId="4AE9F27E" w14:textId="77777777" w:rsidTr="0059669A">
        <w:trPr>
          <w:jc w:val="center"/>
        </w:trPr>
        <w:tc>
          <w:tcPr>
            <w:tcW w:w="8543" w:type="dxa"/>
            <w:gridSpan w:val="7"/>
            <w:vAlign w:val="center"/>
          </w:tcPr>
          <w:p w14:paraId="5D7775AA" w14:textId="74E0543A" w:rsidR="0059669A" w:rsidRPr="00FD5CBB" w:rsidRDefault="0059669A" w:rsidP="00A54204">
            <w:pPr>
              <w:jc w:val="center"/>
              <w:rPr>
                <w:rFonts w:ascii="Arial" w:hAnsi="Arial" w:cs="Arial"/>
                <w:b/>
                <w:sz w:val="18"/>
                <w:szCs w:val="18"/>
              </w:rPr>
            </w:pPr>
            <w:r w:rsidRPr="0085276B">
              <w:rPr>
                <w:rFonts w:ascii="Arial" w:hAnsi="Arial" w:cs="Arial"/>
                <w:b/>
                <w:bCs/>
                <w:color w:val="000000"/>
                <w:sz w:val="18"/>
                <w:lang w:val="es-ES"/>
              </w:rPr>
              <w:t>Posibilidad de Trabajo Inter y Transdisciplinario</w:t>
            </w:r>
          </w:p>
        </w:tc>
      </w:tr>
      <w:tr w:rsidR="0059669A" w:rsidRPr="00FD5CBB" w14:paraId="3F75B9FB" w14:textId="77777777" w:rsidTr="0059669A">
        <w:trPr>
          <w:jc w:val="center"/>
        </w:trPr>
        <w:tc>
          <w:tcPr>
            <w:tcW w:w="518" w:type="dxa"/>
            <w:vAlign w:val="center"/>
          </w:tcPr>
          <w:p w14:paraId="0C08AFA8" w14:textId="177D0BEB" w:rsidR="0059669A" w:rsidRPr="00FD5CBB" w:rsidRDefault="009E6EEA" w:rsidP="00A54204">
            <w:pPr>
              <w:rPr>
                <w:rFonts w:ascii="Arial" w:hAnsi="Arial" w:cs="Arial"/>
                <w:sz w:val="18"/>
                <w:szCs w:val="18"/>
              </w:rPr>
            </w:pPr>
            <w:r>
              <w:rPr>
                <w:rFonts w:ascii="Arial" w:hAnsi="Arial" w:cs="Arial"/>
                <w:sz w:val="18"/>
                <w:szCs w:val="18"/>
              </w:rPr>
              <w:t>47</w:t>
            </w:r>
          </w:p>
        </w:tc>
        <w:tc>
          <w:tcPr>
            <w:tcW w:w="5944" w:type="dxa"/>
          </w:tcPr>
          <w:p w14:paraId="44477861" w14:textId="2B521276" w:rsidR="0059669A" w:rsidRPr="00F80505" w:rsidRDefault="0059669A" w:rsidP="00F80505">
            <w:pPr>
              <w:ind w:left="13" w:right="60"/>
              <w:rPr>
                <w:rFonts w:ascii="Arial" w:hAnsi="Arial" w:cs="Arial"/>
                <w:color w:val="404040" w:themeColor="text1" w:themeTint="BF"/>
                <w:sz w:val="18"/>
              </w:rPr>
            </w:pPr>
            <w:r w:rsidRPr="00F80505">
              <w:rPr>
                <w:rFonts w:ascii="Arial" w:hAnsi="Arial" w:cs="Arial"/>
                <w:color w:val="404040" w:themeColor="text1" w:themeTint="BF"/>
                <w:sz w:val="18"/>
              </w:rPr>
              <w:t>Los estudiantes del programa tienen la posibilidad de tomar cursos o seminarios en otras universidades a través de convenios y alianzas estratégicas</w:t>
            </w:r>
          </w:p>
        </w:tc>
        <w:tc>
          <w:tcPr>
            <w:tcW w:w="416" w:type="dxa"/>
          </w:tcPr>
          <w:p w14:paraId="04E1EB7F" w14:textId="631B5674"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6A141AD6" w14:textId="1EAA3868"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20566A52" w14:textId="2D95F9A2"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2E3998D1" w14:textId="43C31DF1"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72A85946" w14:textId="26357677"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5FF0B269" w14:textId="77777777" w:rsidTr="0059669A">
        <w:trPr>
          <w:jc w:val="center"/>
        </w:trPr>
        <w:tc>
          <w:tcPr>
            <w:tcW w:w="518" w:type="dxa"/>
            <w:vAlign w:val="center"/>
          </w:tcPr>
          <w:p w14:paraId="226CAD39" w14:textId="335AD6EC" w:rsidR="0059669A" w:rsidRPr="00FD5CBB" w:rsidRDefault="009E6EEA" w:rsidP="00A54204">
            <w:pPr>
              <w:rPr>
                <w:rFonts w:ascii="Arial" w:hAnsi="Arial" w:cs="Arial"/>
                <w:sz w:val="18"/>
                <w:szCs w:val="18"/>
              </w:rPr>
            </w:pPr>
            <w:r>
              <w:rPr>
                <w:rFonts w:ascii="Arial" w:hAnsi="Arial" w:cs="Arial"/>
                <w:sz w:val="18"/>
                <w:szCs w:val="18"/>
              </w:rPr>
              <w:t>48</w:t>
            </w:r>
          </w:p>
        </w:tc>
        <w:tc>
          <w:tcPr>
            <w:tcW w:w="5944" w:type="dxa"/>
          </w:tcPr>
          <w:p w14:paraId="3E3E31C8" w14:textId="5F8A66FF" w:rsidR="0059669A" w:rsidRPr="00F80505" w:rsidRDefault="0059669A" w:rsidP="00F80505">
            <w:pPr>
              <w:ind w:left="13" w:right="60"/>
              <w:rPr>
                <w:rFonts w:ascii="Arial" w:hAnsi="Arial" w:cs="Arial"/>
                <w:color w:val="404040" w:themeColor="text1" w:themeTint="BF"/>
                <w:sz w:val="18"/>
              </w:rPr>
            </w:pPr>
            <w:r w:rsidRPr="00F80505">
              <w:rPr>
                <w:rFonts w:ascii="Arial" w:hAnsi="Arial" w:cs="Arial"/>
                <w:color w:val="404040" w:themeColor="text1" w:themeTint="BF"/>
                <w:sz w:val="18"/>
              </w:rPr>
              <w:t>Los estudiantes del programa tienen la oportunidad de realizar pasantías o actividades con grupos de investigación pertenecientes a otras universidades de la región o del país</w:t>
            </w:r>
          </w:p>
        </w:tc>
        <w:tc>
          <w:tcPr>
            <w:tcW w:w="416" w:type="dxa"/>
          </w:tcPr>
          <w:p w14:paraId="7308A9D5" w14:textId="020AE276" w:rsidR="0059669A" w:rsidRPr="00FD5CBB" w:rsidRDefault="0059669A" w:rsidP="00A54204">
            <w:pPr>
              <w:jc w:val="center"/>
              <w:rPr>
                <w:rFonts w:ascii="Arial" w:hAnsi="Arial" w:cs="Arial"/>
                <w:b/>
                <w:sz w:val="18"/>
                <w:szCs w:val="18"/>
              </w:rPr>
            </w:pPr>
            <w:r>
              <w:rPr>
                <w:rFonts w:ascii="Arial" w:hAnsi="Arial" w:cs="Arial"/>
                <w:b/>
                <w:sz w:val="18"/>
                <w:szCs w:val="18"/>
              </w:rPr>
              <w:t>1</w:t>
            </w:r>
          </w:p>
        </w:tc>
        <w:tc>
          <w:tcPr>
            <w:tcW w:w="416" w:type="dxa"/>
          </w:tcPr>
          <w:p w14:paraId="2E684AF7" w14:textId="38AD924D" w:rsidR="0059669A" w:rsidRPr="00FD5CBB" w:rsidRDefault="0059669A" w:rsidP="00A54204">
            <w:pPr>
              <w:jc w:val="center"/>
              <w:rPr>
                <w:rFonts w:ascii="Arial" w:hAnsi="Arial" w:cs="Arial"/>
                <w:b/>
                <w:sz w:val="18"/>
                <w:szCs w:val="18"/>
              </w:rPr>
            </w:pPr>
            <w:r>
              <w:rPr>
                <w:rFonts w:ascii="Arial" w:hAnsi="Arial" w:cs="Arial"/>
                <w:b/>
                <w:sz w:val="18"/>
                <w:szCs w:val="18"/>
              </w:rPr>
              <w:t>2</w:t>
            </w:r>
          </w:p>
        </w:tc>
        <w:tc>
          <w:tcPr>
            <w:tcW w:w="416" w:type="dxa"/>
          </w:tcPr>
          <w:p w14:paraId="72109F7F" w14:textId="21AC7A30" w:rsidR="0059669A" w:rsidRPr="00FD5CBB" w:rsidRDefault="0059669A" w:rsidP="00A54204">
            <w:pPr>
              <w:jc w:val="center"/>
              <w:rPr>
                <w:rFonts w:ascii="Arial" w:hAnsi="Arial" w:cs="Arial"/>
                <w:b/>
                <w:sz w:val="18"/>
                <w:szCs w:val="18"/>
              </w:rPr>
            </w:pPr>
            <w:r w:rsidRPr="00FD5CBB">
              <w:rPr>
                <w:rFonts w:ascii="Arial" w:hAnsi="Arial" w:cs="Arial"/>
                <w:b/>
                <w:sz w:val="18"/>
                <w:szCs w:val="18"/>
              </w:rPr>
              <w:t>3</w:t>
            </w:r>
          </w:p>
        </w:tc>
        <w:tc>
          <w:tcPr>
            <w:tcW w:w="417" w:type="dxa"/>
          </w:tcPr>
          <w:p w14:paraId="02C3CD11" w14:textId="36A4C84B" w:rsidR="0059669A" w:rsidRPr="00FD5CBB" w:rsidRDefault="0059669A" w:rsidP="00A54204">
            <w:pPr>
              <w:jc w:val="center"/>
              <w:rPr>
                <w:rFonts w:ascii="Arial" w:hAnsi="Arial" w:cs="Arial"/>
                <w:b/>
                <w:sz w:val="18"/>
                <w:szCs w:val="18"/>
              </w:rPr>
            </w:pPr>
            <w:r>
              <w:rPr>
                <w:rFonts w:ascii="Arial" w:hAnsi="Arial" w:cs="Arial"/>
                <w:b/>
                <w:sz w:val="18"/>
                <w:szCs w:val="18"/>
              </w:rPr>
              <w:t>4</w:t>
            </w:r>
          </w:p>
        </w:tc>
        <w:tc>
          <w:tcPr>
            <w:tcW w:w="416" w:type="dxa"/>
          </w:tcPr>
          <w:p w14:paraId="2C9EB774" w14:textId="4E297651" w:rsidR="0059669A" w:rsidRPr="00FD5CBB" w:rsidRDefault="0059669A" w:rsidP="00A54204">
            <w:pPr>
              <w:jc w:val="center"/>
              <w:rPr>
                <w:rFonts w:ascii="Arial" w:hAnsi="Arial" w:cs="Arial"/>
                <w:b/>
                <w:sz w:val="18"/>
                <w:szCs w:val="18"/>
              </w:rPr>
            </w:pPr>
            <w:r>
              <w:rPr>
                <w:rFonts w:ascii="Arial" w:hAnsi="Arial" w:cs="Arial"/>
                <w:b/>
                <w:sz w:val="18"/>
                <w:szCs w:val="18"/>
              </w:rPr>
              <w:t>5</w:t>
            </w:r>
          </w:p>
        </w:tc>
      </w:tr>
      <w:tr w:rsidR="0059669A" w:rsidRPr="00FD5CBB" w14:paraId="6F6CC12E" w14:textId="77777777" w:rsidTr="0059669A">
        <w:trPr>
          <w:jc w:val="center"/>
        </w:trPr>
        <w:tc>
          <w:tcPr>
            <w:tcW w:w="8543" w:type="dxa"/>
            <w:gridSpan w:val="7"/>
          </w:tcPr>
          <w:p w14:paraId="7663D845" w14:textId="4584216F" w:rsidR="0059669A" w:rsidRPr="00F80505" w:rsidRDefault="0059669A" w:rsidP="00F80505">
            <w:pPr>
              <w:jc w:val="center"/>
              <w:rPr>
                <w:rFonts w:ascii="Arial" w:hAnsi="Arial" w:cs="Arial"/>
                <w:b/>
                <w:sz w:val="18"/>
                <w:szCs w:val="18"/>
              </w:rPr>
            </w:pPr>
            <w:r w:rsidRPr="00F80505">
              <w:rPr>
                <w:rFonts w:ascii="Arial" w:hAnsi="Arial" w:cs="Arial"/>
                <w:b/>
                <w:sz w:val="18"/>
                <w:szCs w:val="18"/>
              </w:rPr>
              <w:t xml:space="preserve">Relevancia de las Líneas de Investigación y de las Tesis de Grado para el Desarrollo del </w:t>
            </w:r>
            <w:r w:rsidR="00882B2C">
              <w:rPr>
                <w:rFonts w:ascii="Arial" w:hAnsi="Arial" w:cs="Arial"/>
                <w:b/>
                <w:sz w:val="18"/>
                <w:szCs w:val="18"/>
              </w:rPr>
              <w:t xml:space="preserve"> entorno, </w:t>
            </w:r>
            <w:r w:rsidRPr="00F80505">
              <w:rPr>
                <w:rFonts w:ascii="Arial" w:hAnsi="Arial" w:cs="Arial"/>
                <w:b/>
                <w:sz w:val="18"/>
                <w:szCs w:val="18"/>
              </w:rPr>
              <w:t>País o de la Región</w:t>
            </w:r>
          </w:p>
        </w:tc>
      </w:tr>
      <w:tr w:rsidR="0059669A" w:rsidRPr="00FD5CBB" w14:paraId="1C4401E8" w14:textId="77777777" w:rsidTr="0059669A">
        <w:trPr>
          <w:jc w:val="center"/>
        </w:trPr>
        <w:tc>
          <w:tcPr>
            <w:tcW w:w="518" w:type="dxa"/>
          </w:tcPr>
          <w:p w14:paraId="3A3BF421" w14:textId="326EAD78" w:rsidR="0059669A" w:rsidRPr="00FD5CBB" w:rsidRDefault="009E6EEA" w:rsidP="00F80505">
            <w:pPr>
              <w:jc w:val="center"/>
              <w:rPr>
                <w:rFonts w:ascii="Arial" w:hAnsi="Arial" w:cs="Arial"/>
                <w:sz w:val="18"/>
                <w:szCs w:val="18"/>
              </w:rPr>
            </w:pPr>
            <w:r>
              <w:rPr>
                <w:rFonts w:ascii="Arial" w:hAnsi="Arial" w:cs="Arial"/>
                <w:sz w:val="18"/>
                <w:szCs w:val="18"/>
              </w:rPr>
              <w:t>49</w:t>
            </w:r>
          </w:p>
        </w:tc>
        <w:tc>
          <w:tcPr>
            <w:tcW w:w="5944" w:type="dxa"/>
          </w:tcPr>
          <w:p w14:paraId="2911578D" w14:textId="2AECABEC" w:rsidR="0059669A" w:rsidRPr="00F80505" w:rsidRDefault="0059669A" w:rsidP="00F80505">
            <w:pPr>
              <w:ind w:left="13" w:right="60"/>
              <w:rPr>
                <w:rFonts w:ascii="Arial" w:hAnsi="Arial" w:cs="Arial"/>
                <w:color w:val="404040" w:themeColor="text1" w:themeTint="BF"/>
                <w:sz w:val="18"/>
              </w:rPr>
            </w:pPr>
            <w:r w:rsidRPr="00F80505">
              <w:rPr>
                <w:rFonts w:ascii="Arial" w:hAnsi="Arial" w:cs="Arial"/>
                <w:color w:val="404040" w:themeColor="text1" w:themeTint="BF"/>
                <w:sz w:val="18"/>
              </w:rPr>
              <w:t>Las líneas de investigación del programa se enfocan en el estudio de problemáticas relacionadas con el entorno de la región y del país</w:t>
            </w:r>
          </w:p>
        </w:tc>
        <w:tc>
          <w:tcPr>
            <w:tcW w:w="416" w:type="dxa"/>
          </w:tcPr>
          <w:p w14:paraId="19589397" w14:textId="7377DDF5" w:rsidR="0059669A" w:rsidRPr="00FD5CBB" w:rsidRDefault="0059669A" w:rsidP="00F80505">
            <w:pPr>
              <w:jc w:val="center"/>
              <w:rPr>
                <w:rFonts w:ascii="Arial" w:hAnsi="Arial" w:cs="Arial"/>
                <w:b/>
                <w:sz w:val="18"/>
                <w:szCs w:val="18"/>
              </w:rPr>
            </w:pPr>
            <w:r>
              <w:rPr>
                <w:rFonts w:ascii="Arial" w:hAnsi="Arial" w:cs="Arial"/>
                <w:b/>
                <w:sz w:val="18"/>
                <w:szCs w:val="18"/>
              </w:rPr>
              <w:t>1</w:t>
            </w:r>
          </w:p>
        </w:tc>
        <w:tc>
          <w:tcPr>
            <w:tcW w:w="416" w:type="dxa"/>
          </w:tcPr>
          <w:p w14:paraId="7622D9C0" w14:textId="67FE1E23" w:rsidR="0059669A" w:rsidRPr="00FD5CBB" w:rsidRDefault="0059669A" w:rsidP="00F80505">
            <w:pPr>
              <w:jc w:val="center"/>
              <w:rPr>
                <w:rFonts w:ascii="Arial" w:hAnsi="Arial" w:cs="Arial"/>
                <w:b/>
                <w:sz w:val="18"/>
                <w:szCs w:val="18"/>
              </w:rPr>
            </w:pPr>
            <w:r>
              <w:rPr>
                <w:rFonts w:ascii="Arial" w:hAnsi="Arial" w:cs="Arial"/>
                <w:b/>
                <w:sz w:val="18"/>
                <w:szCs w:val="18"/>
              </w:rPr>
              <w:t>2</w:t>
            </w:r>
          </w:p>
        </w:tc>
        <w:tc>
          <w:tcPr>
            <w:tcW w:w="416" w:type="dxa"/>
          </w:tcPr>
          <w:p w14:paraId="3208890C" w14:textId="4AC43C23" w:rsidR="0059669A" w:rsidRPr="00FD5CBB" w:rsidRDefault="0059669A" w:rsidP="00F80505">
            <w:pPr>
              <w:jc w:val="center"/>
              <w:rPr>
                <w:rFonts w:ascii="Arial" w:hAnsi="Arial" w:cs="Arial"/>
                <w:b/>
                <w:sz w:val="18"/>
                <w:szCs w:val="18"/>
              </w:rPr>
            </w:pPr>
            <w:r w:rsidRPr="00FD5CBB">
              <w:rPr>
                <w:rFonts w:ascii="Arial" w:hAnsi="Arial" w:cs="Arial"/>
                <w:b/>
                <w:sz w:val="18"/>
                <w:szCs w:val="18"/>
              </w:rPr>
              <w:t>3</w:t>
            </w:r>
          </w:p>
        </w:tc>
        <w:tc>
          <w:tcPr>
            <w:tcW w:w="417" w:type="dxa"/>
          </w:tcPr>
          <w:p w14:paraId="0C7E533A" w14:textId="79FFBD9B" w:rsidR="0059669A" w:rsidRPr="00FD5CBB" w:rsidRDefault="0059669A" w:rsidP="00F80505">
            <w:pPr>
              <w:jc w:val="center"/>
              <w:rPr>
                <w:rFonts w:ascii="Arial" w:hAnsi="Arial" w:cs="Arial"/>
                <w:b/>
                <w:sz w:val="18"/>
                <w:szCs w:val="18"/>
              </w:rPr>
            </w:pPr>
            <w:r>
              <w:rPr>
                <w:rFonts w:ascii="Arial" w:hAnsi="Arial" w:cs="Arial"/>
                <w:b/>
                <w:sz w:val="18"/>
                <w:szCs w:val="18"/>
              </w:rPr>
              <w:t>4</w:t>
            </w:r>
          </w:p>
        </w:tc>
        <w:tc>
          <w:tcPr>
            <w:tcW w:w="416" w:type="dxa"/>
          </w:tcPr>
          <w:p w14:paraId="654B7E95" w14:textId="732B8B0E" w:rsidR="0059669A" w:rsidRPr="00FD5CBB" w:rsidRDefault="0059669A" w:rsidP="00F80505">
            <w:pPr>
              <w:jc w:val="center"/>
              <w:rPr>
                <w:rFonts w:ascii="Arial" w:hAnsi="Arial" w:cs="Arial"/>
                <w:b/>
                <w:sz w:val="18"/>
                <w:szCs w:val="18"/>
              </w:rPr>
            </w:pPr>
            <w:r>
              <w:rPr>
                <w:rFonts w:ascii="Arial" w:hAnsi="Arial" w:cs="Arial"/>
                <w:b/>
                <w:sz w:val="18"/>
                <w:szCs w:val="18"/>
              </w:rPr>
              <w:t>5</w:t>
            </w:r>
          </w:p>
        </w:tc>
      </w:tr>
      <w:tr w:rsidR="0059669A" w:rsidRPr="00FD5CBB" w14:paraId="5FBDACC5" w14:textId="77777777" w:rsidTr="0059669A">
        <w:trPr>
          <w:jc w:val="center"/>
        </w:trPr>
        <w:tc>
          <w:tcPr>
            <w:tcW w:w="518" w:type="dxa"/>
          </w:tcPr>
          <w:p w14:paraId="7809EAB5" w14:textId="1764A20B" w:rsidR="0059669A" w:rsidRPr="00FD5CBB" w:rsidRDefault="009E6EEA" w:rsidP="00F80505">
            <w:pPr>
              <w:jc w:val="center"/>
              <w:rPr>
                <w:rFonts w:ascii="Arial" w:hAnsi="Arial" w:cs="Arial"/>
                <w:sz w:val="18"/>
                <w:szCs w:val="18"/>
              </w:rPr>
            </w:pPr>
            <w:r>
              <w:rPr>
                <w:rFonts w:ascii="Arial" w:hAnsi="Arial" w:cs="Arial"/>
                <w:sz w:val="18"/>
                <w:szCs w:val="18"/>
              </w:rPr>
              <w:t>50</w:t>
            </w:r>
          </w:p>
        </w:tc>
        <w:tc>
          <w:tcPr>
            <w:tcW w:w="5944" w:type="dxa"/>
          </w:tcPr>
          <w:p w14:paraId="2F7E2242" w14:textId="79581B70" w:rsidR="0059669A" w:rsidRPr="00F80505" w:rsidRDefault="0059669A" w:rsidP="00F80505">
            <w:pPr>
              <w:rPr>
                <w:rFonts w:ascii="Arial" w:hAnsi="Arial" w:cs="Arial"/>
                <w:bCs/>
                <w:sz w:val="18"/>
                <w:szCs w:val="18"/>
              </w:rPr>
            </w:pPr>
            <w:r w:rsidRPr="00F80505">
              <w:rPr>
                <w:rFonts w:ascii="Arial" w:hAnsi="Arial" w:cs="Arial"/>
                <w:bCs/>
                <w:sz w:val="18"/>
                <w:szCs w:val="18"/>
              </w:rPr>
              <w:t>Los resultados de tesis de grado de estudiantes, de proyectos de investigación realizados por el grupo y de servicios de extensión ofrecidos por el programa generan cambios y mejoras en el entorno de desarrollo.</w:t>
            </w:r>
          </w:p>
        </w:tc>
        <w:tc>
          <w:tcPr>
            <w:tcW w:w="416" w:type="dxa"/>
          </w:tcPr>
          <w:p w14:paraId="14F5053C" w14:textId="74754813" w:rsidR="0059669A" w:rsidRPr="00FD5CBB" w:rsidRDefault="0059669A" w:rsidP="00F80505">
            <w:pPr>
              <w:jc w:val="center"/>
              <w:rPr>
                <w:rFonts w:ascii="Arial" w:hAnsi="Arial" w:cs="Arial"/>
                <w:b/>
                <w:sz w:val="18"/>
                <w:szCs w:val="18"/>
              </w:rPr>
            </w:pPr>
            <w:r>
              <w:rPr>
                <w:rFonts w:ascii="Arial" w:hAnsi="Arial" w:cs="Arial"/>
                <w:b/>
                <w:sz w:val="18"/>
                <w:szCs w:val="18"/>
              </w:rPr>
              <w:t>1</w:t>
            </w:r>
          </w:p>
        </w:tc>
        <w:tc>
          <w:tcPr>
            <w:tcW w:w="416" w:type="dxa"/>
          </w:tcPr>
          <w:p w14:paraId="16D69EAC" w14:textId="0540FD6C" w:rsidR="0059669A" w:rsidRPr="00FD5CBB" w:rsidRDefault="0059669A" w:rsidP="00F80505">
            <w:pPr>
              <w:jc w:val="center"/>
              <w:rPr>
                <w:rFonts w:ascii="Arial" w:hAnsi="Arial" w:cs="Arial"/>
                <w:b/>
                <w:sz w:val="18"/>
                <w:szCs w:val="18"/>
              </w:rPr>
            </w:pPr>
            <w:r>
              <w:rPr>
                <w:rFonts w:ascii="Arial" w:hAnsi="Arial" w:cs="Arial"/>
                <w:b/>
                <w:sz w:val="18"/>
                <w:szCs w:val="18"/>
              </w:rPr>
              <w:t>2</w:t>
            </w:r>
          </w:p>
        </w:tc>
        <w:tc>
          <w:tcPr>
            <w:tcW w:w="416" w:type="dxa"/>
          </w:tcPr>
          <w:p w14:paraId="4291F816" w14:textId="1D6EE65E" w:rsidR="0059669A" w:rsidRPr="00FD5CBB" w:rsidRDefault="0059669A" w:rsidP="00F80505">
            <w:pPr>
              <w:jc w:val="center"/>
              <w:rPr>
                <w:rFonts w:ascii="Arial" w:hAnsi="Arial" w:cs="Arial"/>
                <w:b/>
                <w:sz w:val="18"/>
                <w:szCs w:val="18"/>
              </w:rPr>
            </w:pPr>
            <w:r w:rsidRPr="00FD5CBB">
              <w:rPr>
                <w:rFonts w:ascii="Arial" w:hAnsi="Arial" w:cs="Arial"/>
                <w:b/>
                <w:sz w:val="18"/>
                <w:szCs w:val="18"/>
              </w:rPr>
              <w:t>3</w:t>
            </w:r>
          </w:p>
        </w:tc>
        <w:tc>
          <w:tcPr>
            <w:tcW w:w="417" w:type="dxa"/>
          </w:tcPr>
          <w:p w14:paraId="74E74865" w14:textId="05932FE9" w:rsidR="0059669A" w:rsidRPr="00FD5CBB" w:rsidRDefault="0059669A" w:rsidP="00F80505">
            <w:pPr>
              <w:jc w:val="center"/>
              <w:rPr>
                <w:rFonts w:ascii="Arial" w:hAnsi="Arial" w:cs="Arial"/>
                <w:b/>
                <w:sz w:val="18"/>
                <w:szCs w:val="18"/>
              </w:rPr>
            </w:pPr>
            <w:r>
              <w:rPr>
                <w:rFonts w:ascii="Arial" w:hAnsi="Arial" w:cs="Arial"/>
                <w:b/>
                <w:sz w:val="18"/>
                <w:szCs w:val="18"/>
              </w:rPr>
              <w:t>4</w:t>
            </w:r>
          </w:p>
        </w:tc>
        <w:tc>
          <w:tcPr>
            <w:tcW w:w="416" w:type="dxa"/>
          </w:tcPr>
          <w:p w14:paraId="67D133D0" w14:textId="27EF659E" w:rsidR="0059669A" w:rsidRPr="00FD5CBB" w:rsidRDefault="0059669A" w:rsidP="00F80505">
            <w:pPr>
              <w:jc w:val="center"/>
              <w:rPr>
                <w:rFonts w:ascii="Arial" w:hAnsi="Arial" w:cs="Arial"/>
                <w:b/>
                <w:sz w:val="18"/>
                <w:szCs w:val="18"/>
              </w:rPr>
            </w:pPr>
            <w:r>
              <w:rPr>
                <w:rFonts w:ascii="Arial" w:hAnsi="Arial" w:cs="Arial"/>
                <w:b/>
                <w:sz w:val="18"/>
                <w:szCs w:val="18"/>
              </w:rPr>
              <w:t>5</w:t>
            </w:r>
          </w:p>
        </w:tc>
      </w:tr>
      <w:tr w:rsidR="0059669A" w:rsidRPr="00FD5CBB" w14:paraId="6ED3A8D8" w14:textId="77777777" w:rsidTr="0059669A">
        <w:trPr>
          <w:jc w:val="center"/>
        </w:trPr>
        <w:tc>
          <w:tcPr>
            <w:tcW w:w="518" w:type="dxa"/>
          </w:tcPr>
          <w:p w14:paraId="148B6407" w14:textId="5272A728" w:rsidR="0059669A" w:rsidRPr="00FD5CBB" w:rsidRDefault="0059669A" w:rsidP="00F80505">
            <w:pPr>
              <w:jc w:val="center"/>
              <w:rPr>
                <w:rFonts w:ascii="Arial" w:hAnsi="Arial" w:cs="Arial"/>
                <w:sz w:val="18"/>
                <w:szCs w:val="18"/>
              </w:rPr>
            </w:pPr>
            <w:r>
              <w:rPr>
                <w:rFonts w:ascii="Arial" w:hAnsi="Arial" w:cs="Arial"/>
                <w:sz w:val="18"/>
                <w:szCs w:val="18"/>
              </w:rPr>
              <w:t>5</w:t>
            </w:r>
            <w:r w:rsidR="00A60434">
              <w:rPr>
                <w:rFonts w:ascii="Arial" w:hAnsi="Arial" w:cs="Arial"/>
                <w:sz w:val="18"/>
                <w:szCs w:val="18"/>
              </w:rPr>
              <w:t>1</w:t>
            </w:r>
          </w:p>
        </w:tc>
        <w:tc>
          <w:tcPr>
            <w:tcW w:w="5944" w:type="dxa"/>
          </w:tcPr>
          <w:p w14:paraId="428921A8" w14:textId="2088FBA9" w:rsidR="0059669A" w:rsidRPr="00F80505" w:rsidRDefault="0059669A" w:rsidP="00F80505">
            <w:pPr>
              <w:ind w:left="13" w:right="60"/>
              <w:rPr>
                <w:rFonts w:ascii="Arial" w:hAnsi="Arial" w:cs="Arial"/>
                <w:color w:val="404040" w:themeColor="text1" w:themeTint="BF"/>
                <w:sz w:val="18"/>
              </w:rPr>
            </w:pPr>
            <w:r w:rsidRPr="00F80505">
              <w:rPr>
                <w:rFonts w:ascii="Arial" w:hAnsi="Arial" w:cs="Arial"/>
                <w:color w:val="404040" w:themeColor="text1" w:themeTint="BF"/>
                <w:sz w:val="18"/>
              </w:rPr>
              <w:t>Los resultados de los procesos investigativos y de proyección social desarrollados por el programa han tenido un impacto concreto en la transformación de la realidad del entorno</w:t>
            </w:r>
          </w:p>
        </w:tc>
        <w:tc>
          <w:tcPr>
            <w:tcW w:w="416" w:type="dxa"/>
          </w:tcPr>
          <w:p w14:paraId="21DCFDF4" w14:textId="1A22395A" w:rsidR="0059669A" w:rsidRPr="00FD5CBB" w:rsidRDefault="0059669A" w:rsidP="00F80505">
            <w:pPr>
              <w:jc w:val="center"/>
              <w:rPr>
                <w:rFonts w:ascii="Arial" w:hAnsi="Arial" w:cs="Arial"/>
                <w:b/>
                <w:sz w:val="18"/>
                <w:szCs w:val="18"/>
              </w:rPr>
            </w:pPr>
            <w:r>
              <w:rPr>
                <w:rFonts w:ascii="Arial" w:hAnsi="Arial" w:cs="Arial"/>
                <w:b/>
                <w:sz w:val="18"/>
                <w:szCs w:val="18"/>
              </w:rPr>
              <w:t>1</w:t>
            </w:r>
          </w:p>
        </w:tc>
        <w:tc>
          <w:tcPr>
            <w:tcW w:w="416" w:type="dxa"/>
          </w:tcPr>
          <w:p w14:paraId="36073DE7" w14:textId="29343D6E" w:rsidR="0059669A" w:rsidRPr="00FD5CBB" w:rsidRDefault="0059669A" w:rsidP="00F80505">
            <w:pPr>
              <w:jc w:val="center"/>
              <w:rPr>
                <w:rFonts w:ascii="Arial" w:hAnsi="Arial" w:cs="Arial"/>
                <w:b/>
                <w:sz w:val="18"/>
                <w:szCs w:val="18"/>
              </w:rPr>
            </w:pPr>
            <w:r>
              <w:rPr>
                <w:rFonts w:ascii="Arial" w:hAnsi="Arial" w:cs="Arial"/>
                <w:b/>
                <w:sz w:val="18"/>
                <w:szCs w:val="18"/>
              </w:rPr>
              <w:t>2</w:t>
            </w:r>
          </w:p>
        </w:tc>
        <w:tc>
          <w:tcPr>
            <w:tcW w:w="416" w:type="dxa"/>
          </w:tcPr>
          <w:p w14:paraId="4EDE8C9A" w14:textId="3BD4E349" w:rsidR="0059669A" w:rsidRPr="00FD5CBB" w:rsidRDefault="0059669A" w:rsidP="00F80505">
            <w:pPr>
              <w:jc w:val="center"/>
              <w:rPr>
                <w:rFonts w:ascii="Arial" w:hAnsi="Arial" w:cs="Arial"/>
                <w:b/>
                <w:sz w:val="18"/>
                <w:szCs w:val="18"/>
              </w:rPr>
            </w:pPr>
            <w:r w:rsidRPr="00FD5CBB">
              <w:rPr>
                <w:rFonts w:ascii="Arial" w:hAnsi="Arial" w:cs="Arial"/>
                <w:b/>
                <w:sz w:val="18"/>
                <w:szCs w:val="18"/>
              </w:rPr>
              <w:t>3</w:t>
            </w:r>
          </w:p>
        </w:tc>
        <w:tc>
          <w:tcPr>
            <w:tcW w:w="417" w:type="dxa"/>
          </w:tcPr>
          <w:p w14:paraId="4AC4C6F0" w14:textId="7CD17F97" w:rsidR="0059669A" w:rsidRPr="00FD5CBB" w:rsidRDefault="0059669A" w:rsidP="00F80505">
            <w:pPr>
              <w:jc w:val="center"/>
              <w:rPr>
                <w:rFonts w:ascii="Arial" w:hAnsi="Arial" w:cs="Arial"/>
                <w:b/>
                <w:sz w:val="18"/>
                <w:szCs w:val="18"/>
              </w:rPr>
            </w:pPr>
            <w:r>
              <w:rPr>
                <w:rFonts w:ascii="Arial" w:hAnsi="Arial" w:cs="Arial"/>
                <w:b/>
                <w:sz w:val="18"/>
                <w:szCs w:val="18"/>
              </w:rPr>
              <w:t>4</w:t>
            </w:r>
          </w:p>
        </w:tc>
        <w:tc>
          <w:tcPr>
            <w:tcW w:w="416" w:type="dxa"/>
          </w:tcPr>
          <w:p w14:paraId="7A10BA9A" w14:textId="2E6836B6" w:rsidR="0059669A" w:rsidRPr="00FD5CBB" w:rsidRDefault="0059669A" w:rsidP="00F80505">
            <w:pPr>
              <w:jc w:val="center"/>
              <w:rPr>
                <w:rFonts w:ascii="Arial" w:hAnsi="Arial" w:cs="Arial"/>
                <w:b/>
                <w:sz w:val="18"/>
                <w:szCs w:val="18"/>
              </w:rPr>
            </w:pPr>
            <w:r>
              <w:rPr>
                <w:rFonts w:ascii="Arial" w:hAnsi="Arial" w:cs="Arial"/>
                <w:b/>
                <w:sz w:val="18"/>
                <w:szCs w:val="18"/>
              </w:rPr>
              <w:t>5</w:t>
            </w:r>
          </w:p>
        </w:tc>
      </w:tr>
      <w:tr w:rsidR="0059669A" w:rsidRPr="00FD5CBB" w14:paraId="490D6053" w14:textId="77777777" w:rsidTr="0059669A">
        <w:trPr>
          <w:jc w:val="center"/>
        </w:trPr>
        <w:tc>
          <w:tcPr>
            <w:tcW w:w="8543" w:type="dxa"/>
            <w:gridSpan w:val="7"/>
          </w:tcPr>
          <w:p w14:paraId="2A8846B5" w14:textId="4B1AF201" w:rsidR="0059669A" w:rsidRPr="00FD5CBB" w:rsidRDefault="0059669A" w:rsidP="00F80505">
            <w:pPr>
              <w:jc w:val="center"/>
              <w:rPr>
                <w:rFonts w:ascii="Arial" w:hAnsi="Arial" w:cs="Arial"/>
                <w:b/>
                <w:sz w:val="18"/>
                <w:szCs w:val="18"/>
              </w:rPr>
            </w:pPr>
            <w:r w:rsidRPr="00911B46">
              <w:rPr>
                <w:rFonts w:ascii="Arial" w:hAnsi="Arial" w:cs="Arial"/>
                <w:b/>
                <w:sz w:val="18"/>
                <w:szCs w:val="18"/>
              </w:rPr>
              <w:t>FACTOR 7:  INTERNACIONALIZACIÓN, ALIANZAS ESTRATÉGICAS E INSERCIÓN EN REDES CIENTÍFICAS GLOBALES</w:t>
            </w:r>
          </w:p>
        </w:tc>
      </w:tr>
      <w:tr w:rsidR="0059669A" w:rsidRPr="00FD5CBB" w14:paraId="661EB909" w14:textId="77777777" w:rsidTr="0059669A">
        <w:trPr>
          <w:jc w:val="center"/>
        </w:trPr>
        <w:tc>
          <w:tcPr>
            <w:tcW w:w="8543" w:type="dxa"/>
            <w:gridSpan w:val="7"/>
          </w:tcPr>
          <w:p w14:paraId="0A9DE31E" w14:textId="2708F61F" w:rsidR="0059669A" w:rsidRPr="00FD5CBB" w:rsidRDefault="0059669A" w:rsidP="00F80505">
            <w:pPr>
              <w:jc w:val="center"/>
              <w:rPr>
                <w:rFonts w:ascii="Arial" w:hAnsi="Arial" w:cs="Arial"/>
                <w:b/>
                <w:sz w:val="18"/>
                <w:szCs w:val="18"/>
              </w:rPr>
            </w:pPr>
            <w:r w:rsidRPr="00911B46">
              <w:rPr>
                <w:rFonts w:ascii="Arial" w:hAnsi="Arial" w:cs="Arial"/>
                <w:b/>
                <w:sz w:val="18"/>
                <w:szCs w:val="18"/>
              </w:rPr>
              <w:t>Internacionalización del Currículo y bilingüismo</w:t>
            </w:r>
          </w:p>
        </w:tc>
      </w:tr>
      <w:tr w:rsidR="0059669A" w:rsidRPr="00FD5CBB" w14:paraId="72854CAF" w14:textId="77777777" w:rsidTr="0059669A">
        <w:trPr>
          <w:jc w:val="center"/>
        </w:trPr>
        <w:tc>
          <w:tcPr>
            <w:tcW w:w="518" w:type="dxa"/>
          </w:tcPr>
          <w:p w14:paraId="43AD6A05" w14:textId="037C2E17" w:rsidR="0059669A" w:rsidRPr="00FD5CBB" w:rsidRDefault="00E34BAA" w:rsidP="00155D34">
            <w:pPr>
              <w:jc w:val="center"/>
              <w:rPr>
                <w:rFonts w:ascii="Arial" w:hAnsi="Arial" w:cs="Arial"/>
                <w:sz w:val="18"/>
                <w:szCs w:val="18"/>
              </w:rPr>
            </w:pPr>
            <w:r>
              <w:rPr>
                <w:rFonts w:ascii="Arial" w:hAnsi="Arial" w:cs="Arial"/>
                <w:sz w:val="18"/>
                <w:szCs w:val="18"/>
              </w:rPr>
              <w:t>52</w:t>
            </w:r>
          </w:p>
        </w:tc>
        <w:tc>
          <w:tcPr>
            <w:tcW w:w="5944" w:type="dxa"/>
          </w:tcPr>
          <w:p w14:paraId="6EC91895" w14:textId="1C6FDFA5" w:rsidR="0059669A" w:rsidRPr="00FD5CBB" w:rsidRDefault="0059669A" w:rsidP="00155D34">
            <w:pPr>
              <w:rPr>
                <w:rFonts w:ascii="Arial" w:hAnsi="Arial" w:cs="Arial"/>
                <w:sz w:val="18"/>
                <w:szCs w:val="18"/>
              </w:rPr>
            </w:pPr>
            <w:r w:rsidRPr="00D56993">
              <w:rPr>
                <w:rFonts w:ascii="Arial" w:hAnsi="Arial" w:cs="Arial"/>
                <w:bCs/>
                <w:color w:val="000000"/>
                <w:sz w:val="18"/>
                <w:lang w:val="es-ES"/>
              </w:rPr>
              <w:t>Conoce las políticas de internacionalización institucional y del programa</w:t>
            </w:r>
          </w:p>
        </w:tc>
        <w:tc>
          <w:tcPr>
            <w:tcW w:w="416" w:type="dxa"/>
          </w:tcPr>
          <w:p w14:paraId="33C0F302" w14:textId="0235E62C"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0C375657" w14:textId="6E1204AC"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41F80D70" w14:textId="69E07B8D"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6428669D" w14:textId="2608F356"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7CF58892" w14:textId="06DD79BC"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78208145" w14:textId="77777777" w:rsidTr="0059669A">
        <w:trPr>
          <w:jc w:val="center"/>
        </w:trPr>
        <w:tc>
          <w:tcPr>
            <w:tcW w:w="518" w:type="dxa"/>
          </w:tcPr>
          <w:p w14:paraId="0019CCFB" w14:textId="2D8E5A89" w:rsidR="0059669A" w:rsidRPr="00FD5CBB" w:rsidRDefault="00E34BAA" w:rsidP="00155D34">
            <w:pPr>
              <w:jc w:val="center"/>
              <w:rPr>
                <w:rFonts w:ascii="Arial" w:hAnsi="Arial" w:cs="Arial"/>
                <w:sz w:val="18"/>
                <w:szCs w:val="18"/>
              </w:rPr>
            </w:pPr>
            <w:r>
              <w:rPr>
                <w:rFonts w:ascii="Arial" w:hAnsi="Arial" w:cs="Arial"/>
                <w:sz w:val="18"/>
                <w:szCs w:val="18"/>
              </w:rPr>
              <w:t>53</w:t>
            </w:r>
          </w:p>
        </w:tc>
        <w:tc>
          <w:tcPr>
            <w:tcW w:w="5944" w:type="dxa"/>
          </w:tcPr>
          <w:p w14:paraId="78D95940" w14:textId="00BFBB2F" w:rsidR="0059669A" w:rsidRPr="00FD5CBB" w:rsidRDefault="0059669A" w:rsidP="00155D34">
            <w:pPr>
              <w:jc w:val="both"/>
              <w:rPr>
                <w:rFonts w:ascii="Arial" w:hAnsi="Arial" w:cs="Arial"/>
                <w:sz w:val="18"/>
                <w:szCs w:val="18"/>
                <w:highlight w:val="yellow"/>
              </w:rPr>
            </w:pPr>
            <w:r w:rsidRPr="00D56993">
              <w:rPr>
                <w:rFonts w:ascii="Arial" w:hAnsi="Arial" w:cs="Arial"/>
                <w:bCs/>
                <w:color w:val="000000"/>
                <w:sz w:val="18"/>
                <w:lang w:val="es-ES"/>
              </w:rPr>
              <w:t>Las políticas de internacionalización son adecuadas para el desarrollo del programa</w:t>
            </w:r>
          </w:p>
        </w:tc>
        <w:tc>
          <w:tcPr>
            <w:tcW w:w="416" w:type="dxa"/>
          </w:tcPr>
          <w:p w14:paraId="4541E290" w14:textId="50583158"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0B9D8E99" w14:textId="121A8C99"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367446B8" w14:textId="05C132A0"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25C9D118" w14:textId="5C5A90A7"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4A674DCD" w14:textId="6853E876"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26FDF8CE" w14:textId="77777777" w:rsidTr="0059669A">
        <w:trPr>
          <w:jc w:val="center"/>
        </w:trPr>
        <w:tc>
          <w:tcPr>
            <w:tcW w:w="8543" w:type="dxa"/>
            <w:gridSpan w:val="7"/>
          </w:tcPr>
          <w:p w14:paraId="7E0F2B53" w14:textId="3E2F406F" w:rsidR="0059669A" w:rsidRPr="000A6AAF" w:rsidRDefault="0059669A" w:rsidP="00155D34">
            <w:pPr>
              <w:jc w:val="center"/>
              <w:rPr>
                <w:rFonts w:ascii="Arial" w:hAnsi="Arial" w:cs="Arial"/>
                <w:b/>
                <w:sz w:val="18"/>
                <w:szCs w:val="18"/>
              </w:rPr>
            </w:pPr>
            <w:r w:rsidRPr="000A6AAF">
              <w:rPr>
                <w:rFonts w:ascii="Arial" w:hAnsi="Arial" w:cs="Arial"/>
                <w:b/>
                <w:sz w:val="18"/>
                <w:szCs w:val="18"/>
              </w:rPr>
              <w:t>Intern</w:t>
            </w:r>
            <w:r w:rsidR="009E0BAC">
              <w:rPr>
                <w:rFonts w:ascii="Arial" w:hAnsi="Arial" w:cs="Arial"/>
                <w:b/>
                <w:sz w:val="18"/>
                <w:szCs w:val="18"/>
              </w:rPr>
              <w:t>acionalización de Estudiantes,  Profesores y de la investigación</w:t>
            </w:r>
            <w:r w:rsidRPr="000A6AAF">
              <w:rPr>
                <w:rFonts w:ascii="Arial" w:hAnsi="Arial" w:cs="Arial"/>
                <w:b/>
                <w:sz w:val="18"/>
                <w:szCs w:val="18"/>
              </w:rPr>
              <w:t xml:space="preserve"> (movilidad internacional)</w:t>
            </w:r>
          </w:p>
        </w:tc>
      </w:tr>
      <w:tr w:rsidR="0059669A" w:rsidRPr="00FD5CBB" w14:paraId="34B48393" w14:textId="77777777" w:rsidTr="0059669A">
        <w:trPr>
          <w:jc w:val="center"/>
        </w:trPr>
        <w:tc>
          <w:tcPr>
            <w:tcW w:w="518" w:type="dxa"/>
          </w:tcPr>
          <w:p w14:paraId="783EAECE" w14:textId="7A2BADAC" w:rsidR="0059669A" w:rsidRPr="00FD5CBB" w:rsidRDefault="00E34BAA" w:rsidP="00155D34">
            <w:pPr>
              <w:jc w:val="center"/>
              <w:rPr>
                <w:rFonts w:ascii="Arial" w:hAnsi="Arial" w:cs="Arial"/>
                <w:sz w:val="18"/>
                <w:szCs w:val="18"/>
              </w:rPr>
            </w:pPr>
            <w:r>
              <w:rPr>
                <w:rFonts w:ascii="Arial" w:hAnsi="Arial" w:cs="Arial"/>
                <w:sz w:val="18"/>
                <w:szCs w:val="18"/>
              </w:rPr>
              <w:t>54</w:t>
            </w:r>
          </w:p>
        </w:tc>
        <w:tc>
          <w:tcPr>
            <w:tcW w:w="5944" w:type="dxa"/>
          </w:tcPr>
          <w:p w14:paraId="17C508FA" w14:textId="5FCABA9B" w:rsidR="0059669A" w:rsidRPr="00C1200B" w:rsidRDefault="0059669A" w:rsidP="00C1200B">
            <w:pPr>
              <w:ind w:left="13" w:right="60"/>
              <w:jc w:val="both"/>
              <w:rPr>
                <w:rFonts w:ascii="Arial" w:hAnsi="Arial" w:cs="Arial"/>
                <w:color w:val="404040" w:themeColor="text1" w:themeTint="BF"/>
                <w:sz w:val="18"/>
                <w:szCs w:val="18"/>
              </w:rPr>
            </w:pPr>
            <w:r w:rsidRPr="00C1200B">
              <w:rPr>
                <w:rFonts w:ascii="Arial" w:hAnsi="Arial" w:cs="Arial"/>
                <w:color w:val="404040" w:themeColor="text1" w:themeTint="BF"/>
                <w:sz w:val="18"/>
                <w:szCs w:val="18"/>
              </w:rPr>
              <w:t>El programa promueve la movilidad internacional de estudiantes y docentes a través de convenios y alianzas estratégicas con otras universidades</w:t>
            </w:r>
          </w:p>
        </w:tc>
        <w:tc>
          <w:tcPr>
            <w:tcW w:w="416" w:type="dxa"/>
          </w:tcPr>
          <w:p w14:paraId="7CF62746" w14:textId="4E6C54D0"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0A4D9B13" w14:textId="3E56EA28"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5E42D814" w14:textId="6EC70E68"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45686F9A" w14:textId="1333413B"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528E35D8" w14:textId="0D388D24"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21197127" w14:textId="77777777" w:rsidTr="0059669A">
        <w:trPr>
          <w:jc w:val="center"/>
        </w:trPr>
        <w:tc>
          <w:tcPr>
            <w:tcW w:w="518" w:type="dxa"/>
          </w:tcPr>
          <w:p w14:paraId="0C286BA8" w14:textId="2D58E5B5" w:rsidR="0059669A" w:rsidRPr="00FD5CBB" w:rsidRDefault="00E34BAA" w:rsidP="00155D34">
            <w:pPr>
              <w:jc w:val="center"/>
              <w:rPr>
                <w:rFonts w:ascii="Arial" w:hAnsi="Arial" w:cs="Arial"/>
                <w:sz w:val="18"/>
                <w:szCs w:val="18"/>
              </w:rPr>
            </w:pPr>
            <w:r>
              <w:rPr>
                <w:rFonts w:ascii="Arial" w:hAnsi="Arial" w:cs="Arial"/>
                <w:sz w:val="18"/>
                <w:szCs w:val="18"/>
              </w:rPr>
              <w:t>55</w:t>
            </w:r>
          </w:p>
        </w:tc>
        <w:tc>
          <w:tcPr>
            <w:tcW w:w="5944" w:type="dxa"/>
          </w:tcPr>
          <w:p w14:paraId="05B6C9ED" w14:textId="0B23A305" w:rsidR="0059669A" w:rsidRPr="00C1200B" w:rsidRDefault="0059669A" w:rsidP="00C1200B">
            <w:pPr>
              <w:ind w:left="13" w:right="60"/>
              <w:jc w:val="both"/>
              <w:rPr>
                <w:rFonts w:ascii="Arial" w:hAnsi="Arial" w:cs="Arial"/>
                <w:color w:val="404040" w:themeColor="text1" w:themeTint="BF"/>
                <w:sz w:val="18"/>
                <w:szCs w:val="18"/>
              </w:rPr>
            </w:pPr>
            <w:r w:rsidRPr="00C1200B">
              <w:rPr>
                <w:rFonts w:ascii="Arial" w:hAnsi="Arial" w:cs="Arial"/>
                <w:color w:val="404040" w:themeColor="text1" w:themeTint="BF"/>
                <w:sz w:val="18"/>
                <w:szCs w:val="18"/>
              </w:rPr>
              <w:t>El programa ha establecido convenios de intercambio con otras universidades para facilitar la visita de estudiantes y profesores extranjeros</w:t>
            </w:r>
          </w:p>
        </w:tc>
        <w:tc>
          <w:tcPr>
            <w:tcW w:w="416" w:type="dxa"/>
          </w:tcPr>
          <w:p w14:paraId="506D3DEC" w14:textId="73BEF206"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09ED62C0" w14:textId="65864112"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72F21552" w14:textId="13F4A8A2"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4C28E61F" w14:textId="1B8436FF"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58110C80" w14:textId="0C998AF8"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61BADB99" w14:textId="77777777" w:rsidTr="0059669A">
        <w:trPr>
          <w:jc w:val="center"/>
        </w:trPr>
        <w:tc>
          <w:tcPr>
            <w:tcW w:w="518" w:type="dxa"/>
          </w:tcPr>
          <w:p w14:paraId="73E86945" w14:textId="60609B0A" w:rsidR="0059669A" w:rsidRPr="00FD5CBB" w:rsidRDefault="00E34BAA" w:rsidP="00C1200B">
            <w:pPr>
              <w:jc w:val="center"/>
              <w:rPr>
                <w:rFonts w:ascii="Arial" w:hAnsi="Arial" w:cs="Arial"/>
                <w:sz w:val="18"/>
                <w:szCs w:val="18"/>
              </w:rPr>
            </w:pPr>
            <w:r>
              <w:rPr>
                <w:rFonts w:ascii="Arial" w:hAnsi="Arial" w:cs="Arial"/>
                <w:sz w:val="18"/>
                <w:szCs w:val="18"/>
              </w:rPr>
              <w:t>56</w:t>
            </w:r>
          </w:p>
        </w:tc>
        <w:tc>
          <w:tcPr>
            <w:tcW w:w="5944" w:type="dxa"/>
          </w:tcPr>
          <w:p w14:paraId="361B6BA3" w14:textId="3581BEFB" w:rsidR="0059669A" w:rsidRPr="00C1200B" w:rsidRDefault="0059669A" w:rsidP="00C1200B">
            <w:pPr>
              <w:ind w:left="13" w:right="60"/>
              <w:jc w:val="both"/>
              <w:rPr>
                <w:rFonts w:ascii="Arial" w:hAnsi="Arial" w:cs="Arial"/>
                <w:color w:val="404040" w:themeColor="text1" w:themeTint="BF"/>
                <w:sz w:val="18"/>
                <w:szCs w:val="18"/>
              </w:rPr>
            </w:pPr>
            <w:r w:rsidRPr="00C1200B">
              <w:rPr>
                <w:rFonts w:ascii="Arial" w:hAnsi="Arial" w:cs="Arial"/>
                <w:color w:val="404040" w:themeColor="text1" w:themeTint="BF"/>
                <w:sz w:val="18"/>
                <w:szCs w:val="18"/>
              </w:rPr>
              <w:t>El programa participa en redes nacionales o internacionales de comunidades académicas investigativas</w:t>
            </w:r>
          </w:p>
        </w:tc>
        <w:tc>
          <w:tcPr>
            <w:tcW w:w="416" w:type="dxa"/>
          </w:tcPr>
          <w:p w14:paraId="54FD1186" w14:textId="099A3054" w:rsidR="0059669A" w:rsidRPr="00FD5CBB" w:rsidRDefault="0059669A" w:rsidP="00C1200B">
            <w:pPr>
              <w:jc w:val="center"/>
              <w:rPr>
                <w:rFonts w:ascii="Arial" w:hAnsi="Arial" w:cs="Arial"/>
                <w:b/>
                <w:sz w:val="18"/>
                <w:szCs w:val="18"/>
              </w:rPr>
            </w:pPr>
            <w:r>
              <w:rPr>
                <w:rFonts w:ascii="Arial" w:hAnsi="Arial" w:cs="Arial"/>
                <w:b/>
                <w:sz w:val="18"/>
                <w:szCs w:val="18"/>
              </w:rPr>
              <w:t>1</w:t>
            </w:r>
          </w:p>
        </w:tc>
        <w:tc>
          <w:tcPr>
            <w:tcW w:w="416" w:type="dxa"/>
          </w:tcPr>
          <w:p w14:paraId="0B961C32" w14:textId="7B3CBF62" w:rsidR="0059669A" w:rsidRPr="00FD5CBB" w:rsidRDefault="0059669A" w:rsidP="00C1200B">
            <w:pPr>
              <w:jc w:val="center"/>
              <w:rPr>
                <w:rFonts w:ascii="Arial" w:hAnsi="Arial" w:cs="Arial"/>
                <w:b/>
                <w:sz w:val="18"/>
                <w:szCs w:val="18"/>
              </w:rPr>
            </w:pPr>
            <w:r>
              <w:rPr>
                <w:rFonts w:ascii="Arial" w:hAnsi="Arial" w:cs="Arial"/>
                <w:b/>
                <w:sz w:val="18"/>
                <w:szCs w:val="18"/>
              </w:rPr>
              <w:t>2</w:t>
            </w:r>
          </w:p>
        </w:tc>
        <w:tc>
          <w:tcPr>
            <w:tcW w:w="416" w:type="dxa"/>
          </w:tcPr>
          <w:p w14:paraId="18C46DD4" w14:textId="64870DA2" w:rsidR="0059669A" w:rsidRPr="00FD5CBB" w:rsidRDefault="0059669A" w:rsidP="00C1200B">
            <w:pPr>
              <w:jc w:val="center"/>
              <w:rPr>
                <w:rFonts w:ascii="Arial" w:hAnsi="Arial" w:cs="Arial"/>
                <w:b/>
                <w:sz w:val="18"/>
                <w:szCs w:val="18"/>
              </w:rPr>
            </w:pPr>
            <w:r w:rsidRPr="00FD5CBB">
              <w:rPr>
                <w:rFonts w:ascii="Arial" w:hAnsi="Arial" w:cs="Arial"/>
                <w:b/>
                <w:sz w:val="18"/>
                <w:szCs w:val="18"/>
              </w:rPr>
              <w:t>3</w:t>
            </w:r>
          </w:p>
        </w:tc>
        <w:tc>
          <w:tcPr>
            <w:tcW w:w="417" w:type="dxa"/>
          </w:tcPr>
          <w:p w14:paraId="42B61251" w14:textId="2C22E395" w:rsidR="0059669A" w:rsidRPr="00FD5CBB" w:rsidRDefault="0059669A" w:rsidP="00C1200B">
            <w:pPr>
              <w:jc w:val="center"/>
              <w:rPr>
                <w:rFonts w:ascii="Arial" w:hAnsi="Arial" w:cs="Arial"/>
                <w:b/>
                <w:sz w:val="18"/>
                <w:szCs w:val="18"/>
              </w:rPr>
            </w:pPr>
            <w:r>
              <w:rPr>
                <w:rFonts w:ascii="Arial" w:hAnsi="Arial" w:cs="Arial"/>
                <w:b/>
                <w:sz w:val="18"/>
                <w:szCs w:val="18"/>
              </w:rPr>
              <w:t>4</w:t>
            </w:r>
          </w:p>
        </w:tc>
        <w:tc>
          <w:tcPr>
            <w:tcW w:w="416" w:type="dxa"/>
          </w:tcPr>
          <w:p w14:paraId="5DE97F05" w14:textId="51819BE7" w:rsidR="0059669A" w:rsidRPr="00FD5CBB" w:rsidRDefault="0059669A" w:rsidP="00C1200B">
            <w:pPr>
              <w:jc w:val="center"/>
              <w:rPr>
                <w:rFonts w:ascii="Arial" w:hAnsi="Arial" w:cs="Arial"/>
                <w:b/>
                <w:sz w:val="18"/>
                <w:szCs w:val="18"/>
              </w:rPr>
            </w:pPr>
            <w:r>
              <w:rPr>
                <w:rFonts w:ascii="Arial" w:hAnsi="Arial" w:cs="Arial"/>
                <w:b/>
                <w:sz w:val="18"/>
                <w:szCs w:val="18"/>
              </w:rPr>
              <w:t>5</w:t>
            </w:r>
          </w:p>
        </w:tc>
      </w:tr>
      <w:tr w:rsidR="0059669A" w:rsidRPr="00FD5CBB" w14:paraId="2FEFE496" w14:textId="77777777" w:rsidTr="0059669A">
        <w:trPr>
          <w:jc w:val="center"/>
        </w:trPr>
        <w:tc>
          <w:tcPr>
            <w:tcW w:w="8543" w:type="dxa"/>
            <w:gridSpan w:val="7"/>
          </w:tcPr>
          <w:p w14:paraId="52C3786E" w14:textId="51332BE0" w:rsidR="0059669A" w:rsidRPr="00FD5CBB" w:rsidRDefault="0059669A" w:rsidP="00155D34">
            <w:pPr>
              <w:jc w:val="center"/>
              <w:rPr>
                <w:rFonts w:ascii="Arial" w:hAnsi="Arial" w:cs="Arial"/>
                <w:b/>
                <w:sz w:val="18"/>
                <w:szCs w:val="18"/>
              </w:rPr>
            </w:pPr>
            <w:r w:rsidRPr="00C1200B">
              <w:rPr>
                <w:rFonts w:ascii="Arial" w:hAnsi="Arial" w:cs="Arial"/>
                <w:b/>
                <w:sz w:val="18"/>
                <w:szCs w:val="18"/>
              </w:rPr>
              <w:lastRenderedPageBreak/>
              <w:t>Factor 8:  Bienestar y ambiente institucional</w:t>
            </w:r>
          </w:p>
        </w:tc>
      </w:tr>
      <w:tr w:rsidR="0059669A" w:rsidRPr="00FD5CBB" w14:paraId="3D7D4B1C" w14:textId="77777777" w:rsidTr="0059669A">
        <w:trPr>
          <w:jc w:val="center"/>
        </w:trPr>
        <w:tc>
          <w:tcPr>
            <w:tcW w:w="8543" w:type="dxa"/>
            <w:gridSpan w:val="7"/>
          </w:tcPr>
          <w:p w14:paraId="7DFBBC8C" w14:textId="6FE2DBCC" w:rsidR="0059669A" w:rsidRPr="00FD5CBB" w:rsidRDefault="0059669A" w:rsidP="00155D34">
            <w:pPr>
              <w:jc w:val="center"/>
              <w:rPr>
                <w:rFonts w:ascii="Arial" w:hAnsi="Arial" w:cs="Arial"/>
                <w:b/>
                <w:sz w:val="18"/>
                <w:szCs w:val="18"/>
              </w:rPr>
            </w:pPr>
            <w:r w:rsidRPr="00C1200B">
              <w:rPr>
                <w:rFonts w:ascii="Arial" w:hAnsi="Arial" w:cs="Arial"/>
                <w:b/>
                <w:sz w:val="18"/>
                <w:szCs w:val="18"/>
              </w:rPr>
              <w:t>Actividades de Bienestar</w:t>
            </w:r>
          </w:p>
        </w:tc>
      </w:tr>
      <w:tr w:rsidR="0059669A" w:rsidRPr="00FD5CBB" w14:paraId="15B786AD" w14:textId="77777777" w:rsidTr="0059669A">
        <w:trPr>
          <w:jc w:val="center"/>
        </w:trPr>
        <w:tc>
          <w:tcPr>
            <w:tcW w:w="518" w:type="dxa"/>
          </w:tcPr>
          <w:p w14:paraId="28E58F1C" w14:textId="0B2F2BBD" w:rsidR="0059669A" w:rsidRPr="00FD5CBB" w:rsidRDefault="00836BCB" w:rsidP="00155D34">
            <w:pPr>
              <w:jc w:val="center"/>
              <w:rPr>
                <w:rFonts w:ascii="Arial" w:hAnsi="Arial" w:cs="Arial"/>
                <w:sz w:val="18"/>
                <w:szCs w:val="18"/>
              </w:rPr>
            </w:pPr>
            <w:r>
              <w:rPr>
                <w:rFonts w:ascii="Arial" w:hAnsi="Arial" w:cs="Arial"/>
                <w:sz w:val="18"/>
                <w:szCs w:val="18"/>
              </w:rPr>
              <w:t>57</w:t>
            </w:r>
          </w:p>
        </w:tc>
        <w:tc>
          <w:tcPr>
            <w:tcW w:w="5944" w:type="dxa"/>
          </w:tcPr>
          <w:p w14:paraId="09AFF2F3" w14:textId="1507197D" w:rsidR="0059669A" w:rsidRPr="00E2059B" w:rsidRDefault="0059669A" w:rsidP="00E2059B">
            <w:pPr>
              <w:ind w:left="13" w:right="60"/>
              <w:jc w:val="both"/>
              <w:rPr>
                <w:rFonts w:ascii="Arial" w:hAnsi="Arial" w:cs="Arial"/>
                <w:color w:val="404040" w:themeColor="text1" w:themeTint="BF"/>
                <w:sz w:val="18"/>
              </w:rPr>
            </w:pPr>
            <w:r w:rsidRPr="00E2059B">
              <w:rPr>
                <w:rFonts w:ascii="Arial" w:hAnsi="Arial" w:cs="Arial"/>
                <w:color w:val="404040" w:themeColor="text1" w:themeTint="BF"/>
                <w:sz w:val="18"/>
              </w:rPr>
              <w:t>Las políticas y mecanismos de Bienestar Universitario están orientadas hacia la formación integral y mejoramiento de la calidad de vida de la comunidad académica del programa</w:t>
            </w:r>
          </w:p>
        </w:tc>
        <w:tc>
          <w:tcPr>
            <w:tcW w:w="416" w:type="dxa"/>
          </w:tcPr>
          <w:p w14:paraId="3E081C95" w14:textId="1F97ECA9"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583D64D5" w14:textId="2CA825AC"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46521E03" w14:textId="7E0CFECD"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575642BD" w14:textId="08292F26"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234B2AD9" w14:textId="0D1AD057"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70BFB907" w14:textId="77777777" w:rsidTr="0059669A">
        <w:trPr>
          <w:jc w:val="center"/>
        </w:trPr>
        <w:tc>
          <w:tcPr>
            <w:tcW w:w="518" w:type="dxa"/>
          </w:tcPr>
          <w:p w14:paraId="3C68EB5B" w14:textId="12B3CB31" w:rsidR="0059669A" w:rsidRPr="00FD5CBB" w:rsidRDefault="00836BCB" w:rsidP="00155D34">
            <w:pPr>
              <w:jc w:val="center"/>
              <w:rPr>
                <w:rFonts w:ascii="Arial" w:hAnsi="Arial" w:cs="Arial"/>
                <w:sz w:val="18"/>
                <w:szCs w:val="18"/>
              </w:rPr>
            </w:pPr>
            <w:r>
              <w:rPr>
                <w:rFonts w:ascii="Arial" w:hAnsi="Arial" w:cs="Arial"/>
                <w:sz w:val="18"/>
                <w:szCs w:val="18"/>
              </w:rPr>
              <w:t>58</w:t>
            </w:r>
          </w:p>
        </w:tc>
        <w:tc>
          <w:tcPr>
            <w:tcW w:w="5944" w:type="dxa"/>
          </w:tcPr>
          <w:p w14:paraId="2019E737" w14:textId="18484F2C" w:rsidR="0059669A" w:rsidRPr="00E2059B" w:rsidRDefault="0059669A" w:rsidP="00E2059B">
            <w:pPr>
              <w:ind w:left="13" w:right="60"/>
              <w:jc w:val="both"/>
              <w:rPr>
                <w:rFonts w:ascii="Arial" w:hAnsi="Arial" w:cs="Arial"/>
                <w:color w:val="404040" w:themeColor="text1" w:themeTint="BF"/>
                <w:sz w:val="18"/>
              </w:rPr>
            </w:pPr>
            <w:r w:rsidRPr="00E2059B">
              <w:rPr>
                <w:rFonts w:ascii="Arial" w:hAnsi="Arial" w:cs="Arial"/>
                <w:color w:val="404040" w:themeColor="text1" w:themeTint="BF"/>
                <w:sz w:val="18"/>
              </w:rPr>
              <w:t>Los servicios y programas ofrecidos por Bienestar Universitario son eficientes, eficaces, de calidad y contribuyen al desarrollo humano de la comunidad académica que forma parte del programa</w:t>
            </w:r>
          </w:p>
        </w:tc>
        <w:tc>
          <w:tcPr>
            <w:tcW w:w="416" w:type="dxa"/>
          </w:tcPr>
          <w:p w14:paraId="1CC7E4B3" w14:textId="77777777" w:rsidR="0059669A" w:rsidRDefault="0059669A" w:rsidP="00155D34">
            <w:pPr>
              <w:jc w:val="center"/>
              <w:rPr>
                <w:rFonts w:ascii="Arial" w:hAnsi="Arial" w:cs="Arial"/>
                <w:b/>
                <w:sz w:val="18"/>
                <w:szCs w:val="18"/>
              </w:rPr>
            </w:pPr>
          </w:p>
        </w:tc>
        <w:tc>
          <w:tcPr>
            <w:tcW w:w="416" w:type="dxa"/>
          </w:tcPr>
          <w:p w14:paraId="3B9D77F3" w14:textId="77777777" w:rsidR="0059669A" w:rsidRDefault="0059669A" w:rsidP="00155D34">
            <w:pPr>
              <w:jc w:val="center"/>
              <w:rPr>
                <w:rFonts w:ascii="Arial" w:hAnsi="Arial" w:cs="Arial"/>
                <w:b/>
                <w:sz w:val="18"/>
                <w:szCs w:val="18"/>
              </w:rPr>
            </w:pPr>
          </w:p>
        </w:tc>
        <w:tc>
          <w:tcPr>
            <w:tcW w:w="416" w:type="dxa"/>
          </w:tcPr>
          <w:p w14:paraId="230F85B6" w14:textId="77777777" w:rsidR="0059669A" w:rsidRPr="00FD5CBB" w:rsidRDefault="0059669A" w:rsidP="00155D34">
            <w:pPr>
              <w:jc w:val="center"/>
              <w:rPr>
                <w:rFonts w:ascii="Arial" w:hAnsi="Arial" w:cs="Arial"/>
                <w:b/>
                <w:sz w:val="18"/>
                <w:szCs w:val="18"/>
              </w:rPr>
            </w:pPr>
          </w:p>
        </w:tc>
        <w:tc>
          <w:tcPr>
            <w:tcW w:w="417" w:type="dxa"/>
          </w:tcPr>
          <w:p w14:paraId="25896831" w14:textId="77777777" w:rsidR="0059669A" w:rsidRDefault="0059669A" w:rsidP="00155D34">
            <w:pPr>
              <w:jc w:val="center"/>
              <w:rPr>
                <w:rFonts w:ascii="Arial" w:hAnsi="Arial" w:cs="Arial"/>
                <w:b/>
                <w:sz w:val="18"/>
                <w:szCs w:val="18"/>
              </w:rPr>
            </w:pPr>
          </w:p>
        </w:tc>
        <w:tc>
          <w:tcPr>
            <w:tcW w:w="416" w:type="dxa"/>
          </w:tcPr>
          <w:p w14:paraId="236EE7CF" w14:textId="77777777" w:rsidR="0059669A" w:rsidRDefault="0059669A" w:rsidP="00155D34">
            <w:pPr>
              <w:jc w:val="center"/>
              <w:rPr>
                <w:rFonts w:ascii="Arial" w:hAnsi="Arial" w:cs="Arial"/>
                <w:b/>
                <w:sz w:val="18"/>
                <w:szCs w:val="18"/>
              </w:rPr>
            </w:pPr>
          </w:p>
        </w:tc>
      </w:tr>
      <w:tr w:rsidR="0059669A" w:rsidRPr="00FD5CBB" w14:paraId="2FF874C0" w14:textId="77777777" w:rsidTr="0059669A">
        <w:trPr>
          <w:jc w:val="center"/>
        </w:trPr>
        <w:tc>
          <w:tcPr>
            <w:tcW w:w="518" w:type="dxa"/>
          </w:tcPr>
          <w:p w14:paraId="3CB64508" w14:textId="32DA7DFC" w:rsidR="0059669A" w:rsidRPr="00FD5CBB" w:rsidRDefault="00836BCB" w:rsidP="00155D34">
            <w:pPr>
              <w:jc w:val="center"/>
              <w:rPr>
                <w:rFonts w:ascii="Arial" w:hAnsi="Arial" w:cs="Arial"/>
                <w:sz w:val="18"/>
                <w:szCs w:val="18"/>
              </w:rPr>
            </w:pPr>
            <w:r>
              <w:rPr>
                <w:rFonts w:ascii="Arial" w:hAnsi="Arial" w:cs="Arial"/>
                <w:sz w:val="18"/>
                <w:szCs w:val="18"/>
              </w:rPr>
              <w:t>59</w:t>
            </w:r>
          </w:p>
        </w:tc>
        <w:tc>
          <w:tcPr>
            <w:tcW w:w="5944" w:type="dxa"/>
          </w:tcPr>
          <w:p w14:paraId="378327DD" w14:textId="4BB73121" w:rsidR="0059669A" w:rsidRPr="00E2059B" w:rsidRDefault="0059669A" w:rsidP="00E2059B">
            <w:pPr>
              <w:ind w:left="13" w:right="60"/>
              <w:jc w:val="both"/>
              <w:rPr>
                <w:rFonts w:ascii="Arial" w:hAnsi="Arial" w:cs="Arial"/>
                <w:color w:val="404040" w:themeColor="text1" w:themeTint="BF"/>
                <w:sz w:val="18"/>
              </w:rPr>
            </w:pPr>
            <w:r>
              <w:rPr>
                <w:rFonts w:ascii="Arial" w:hAnsi="Arial" w:cs="Arial"/>
                <w:color w:val="404040" w:themeColor="text1" w:themeTint="BF"/>
                <w:sz w:val="18"/>
              </w:rPr>
              <w:t>P</w:t>
            </w:r>
            <w:r w:rsidRPr="00E2059B">
              <w:rPr>
                <w:rFonts w:ascii="Arial" w:hAnsi="Arial" w:cs="Arial"/>
                <w:color w:val="404040" w:themeColor="text1" w:themeTint="BF"/>
                <w:sz w:val="18"/>
              </w:rPr>
              <w:t>uede decirse que existe un ambiente institucional ameno y agradable entre los miembros de la comunidad académica del programa</w:t>
            </w:r>
          </w:p>
        </w:tc>
        <w:tc>
          <w:tcPr>
            <w:tcW w:w="416" w:type="dxa"/>
          </w:tcPr>
          <w:p w14:paraId="3D9D089A" w14:textId="0B964A7C" w:rsidR="0059669A" w:rsidRPr="00FD5CBB" w:rsidRDefault="0059669A" w:rsidP="00155D34">
            <w:pPr>
              <w:jc w:val="center"/>
              <w:rPr>
                <w:rFonts w:ascii="Arial" w:hAnsi="Arial" w:cs="Arial"/>
                <w:b/>
                <w:sz w:val="18"/>
                <w:szCs w:val="18"/>
              </w:rPr>
            </w:pPr>
            <w:r>
              <w:rPr>
                <w:rFonts w:ascii="Arial" w:hAnsi="Arial" w:cs="Arial"/>
                <w:b/>
                <w:sz w:val="18"/>
                <w:szCs w:val="18"/>
              </w:rPr>
              <w:t>1</w:t>
            </w:r>
          </w:p>
        </w:tc>
        <w:tc>
          <w:tcPr>
            <w:tcW w:w="416" w:type="dxa"/>
          </w:tcPr>
          <w:p w14:paraId="4C5FC214" w14:textId="5EB33E22" w:rsidR="0059669A" w:rsidRPr="00FD5CBB" w:rsidRDefault="0059669A" w:rsidP="00155D34">
            <w:pPr>
              <w:jc w:val="center"/>
              <w:rPr>
                <w:rFonts w:ascii="Arial" w:hAnsi="Arial" w:cs="Arial"/>
                <w:b/>
                <w:sz w:val="18"/>
                <w:szCs w:val="18"/>
              </w:rPr>
            </w:pPr>
            <w:r>
              <w:rPr>
                <w:rFonts w:ascii="Arial" w:hAnsi="Arial" w:cs="Arial"/>
                <w:b/>
                <w:sz w:val="18"/>
                <w:szCs w:val="18"/>
              </w:rPr>
              <w:t>2</w:t>
            </w:r>
          </w:p>
        </w:tc>
        <w:tc>
          <w:tcPr>
            <w:tcW w:w="416" w:type="dxa"/>
          </w:tcPr>
          <w:p w14:paraId="10A553B5" w14:textId="0EE9803D" w:rsidR="0059669A" w:rsidRPr="00FD5CBB" w:rsidRDefault="0059669A" w:rsidP="00155D34">
            <w:pPr>
              <w:jc w:val="center"/>
              <w:rPr>
                <w:rFonts w:ascii="Arial" w:hAnsi="Arial" w:cs="Arial"/>
                <w:b/>
                <w:sz w:val="18"/>
                <w:szCs w:val="18"/>
              </w:rPr>
            </w:pPr>
            <w:r w:rsidRPr="00FD5CBB">
              <w:rPr>
                <w:rFonts w:ascii="Arial" w:hAnsi="Arial" w:cs="Arial"/>
                <w:b/>
                <w:sz w:val="18"/>
                <w:szCs w:val="18"/>
              </w:rPr>
              <w:t>3</w:t>
            </w:r>
          </w:p>
        </w:tc>
        <w:tc>
          <w:tcPr>
            <w:tcW w:w="417" w:type="dxa"/>
          </w:tcPr>
          <w:p w14:paraId="31890372" w14:textId="4B0460AB" w:rsidR="0059669A" w:rsidRPr="00FD5CBB" w:rsidRDefault="0059669A" w:rsidP="00155D34">
            <w:pPr>
              <w:jc w:val="center"/>
              <w:rPr>
                <w:rFonts w:ascii="Arial" w:hAnsi="Arial" w:cs="Arial"/>
                <w:b/>
                <w:sz w:val="18"/>
                <w:szCs w:val="18"/>
              </w:rPr>
            </w:pPr>
            <w:r>
              <w:rPr>
                <w:rFonts w:ascii="Arial" w:hAnsi="Arial" w:cs="Arial"/>
                <w:b/>
                <w:sz w:val="18"/>
                <w:szCs w:val="18"/>
              </w:rPr>
              <w:t>4</w:t>
            </w:r>
          </w:p>
        </w:tc>
        <w:tc>
          <w:tcPr>
            <w:tcW w:w="416" w:type="dxa"/>
          </w:tcPr>
          <w:p w14:paraId="70560B32" w14:textId="6FAD6152" w:rsidR="0059669A" w:rsidRPr="00FD5CBB" w:rsidRDefault="0059669A" w:rsidP="00155D34">
            <w:pPr>
              <w:jc w:val="center"/>
              <w:rPr>
                <w:rFonts w:ascii="Arial" w:hAnsi="Arial" w:cs="Arial"/>
                <w:b/>
                <w:sz w:val="18"/>
                <w:szCs w:val="18"/>
              </w:rPr>
            </w:pPr>
            <w:r>
              <w:rPr>
                <w:rFonts w:ascii="Arial" w:hAnsi="Arial" w:cs="Arial"/>
                <w:b/>
                <w:sz w:val="18"/>
                <w:szCs w:val="18"/>
              </w:rPr>
              <w:t>5</w:t>
            </w:r>
          </w:p>
        </w:tc>
      </w:tr>
      <w:tr w:rsidR="0059669A" w:rsidRPr="00FD5CBB" w14:paraId="118B672E" w14:textId="77777777" w:rsidTr="0059669A">
        <w:trPr>
          <w:jc w:val="center"/>
        </w:trPr>
        <w:tc>
          <w:tcPr>
            <w:tcW w:w="8543" w:type="dxa"/>
            <w:gridSpan w:val="7"/>
          </w:tcPr>
          <w:p w14:paraId="69A3BFB1" w14:textId="2BF1541E" w:rsidR="0059669A" w:rsidRPr="00FD5CBB" w:rsidRDefault="0059669A" w:rsidP="00155D34">
            <w:pPr>
              <w:jc w:val="center"/>
              <w:rPr>
                <w:rFonts w:ascii="Arial" w:hAnsi="Arial" w:cs="Arial"/>
                <w:b/>
                <w:sz w:val="18"/>
                <w:szCs w:val="18"/>
              </w:rPr>
            </w:pPr>
            <w:r w:rsidRPr="00E2059B">
              <w:rPr>
                <w:rFonts w:ascii="Arial" w:hAnsi="Arial" w:cs="Arial"/>
                <w:b/>
                <w:sz w:val="18"/>
                <w:szCs w:val="18"/>
              </w:rPr>
              <w:t>FACTOR 9:  GRADUADOS Y ANÁLISIS DE IMPACTO DEL PROGRAMA</w:t>
            </w:r>
          </w:p>
        </w:tc>
      </w:tr>
      <w:tr w:rsidR="0059669A" w:rsidRPr="00FD5CBB" w14:paraId="76AC5801" w14:textId="77777777" w:rsidTr="0059669A">
        <w:trPr>
          <w:jc w:val="center"/>
        </w:trPr>
        <w:tc>
          <w:tcPr>
            <w:tcW w:w="8543" w:type="dxa"/>
            <w:gridSpan w:val="7"/>
          </w:tcPr>
          <w:p w14:paraId="63FCDCB8" w14:textId="215720E0" w:rsidR="0059669A" w:rsidRPr="00FD5CBB" w:rsidRDefault="0059669A" w:rsidP="00155D34">
            <w:pPr>
              <w:jc w:val="center"/>
              <w:rPr>
                <w:rFonts w:ascii="Arial" w:hAnsi="Arial" w:cs="Arial"/>
                <w:b/>
                <w:sz w:val="18"/>
                <w:szCs w:val="18"/>
              </w:rPr>
            </w:pPr>
            <w:r w:rsidRPr="00E2059B">
              <w:rPr>
                <w:rFonts w:ascii="Arial" w:hAnsi="Arial" w:cs="Arial"/>
                <w:b/>
                <w:sz w:val="18"/>
                <w:szCs w:val="18"/>
              </w:rPr>
              <w:t>Producción científica de los graduados</w:t>
            </w:r>
          </w:p>
        </w:tc>
      </w:tr>
      <w:tr w:rsidR="006A1CD7" w:rsidRPr="00FD5CBB" w14:paraId="243BEE67" w14:textId="77777777" w:rsidTr="0036080D">
        <w:trPr>
          <w:jc w:val="center"/>
        </w:trPr>
        <w:tc>
          <w:tcPr>
            <w:tcW w:w="518" w:type="dxa"/>
          </w:tcPr>
          <w:p w14:paraId="4CB92469" w14:textId="1A51FF59" w:rsidR="006A1CD7" w:rsidRPr="00FD5CBB" w:rsidRDefault="006A1CD7" w:rsidP="006A1CD7">
            <w:pPr>
              <w:jc w:val="center"/>
              <w:rPr>
                <w:rFonts w:ascii="Arial" w:hAnsi="Arial" w:cs="Arial"/>
                <w:sz w:val="18"/>
                <w:szCs w:val="18"/>
              </w:rPr>
            </w:pPr>
            <w:r>
              <w:rPr>
                <w:rFonts w:ascii="Arial" w:hAnsi="Arial" w:cs="Arial"/>
                <w:sz w:val="18"/>
                <w:szCs w:val="18"/>
              </w:rPr>
              <w:t>60</w:t>
            </w:r>
          </w:p>
        </w:tc>
        <w:tc>
          <w:tcPr>
            <w:tcW w:w="5944" w:type="dxa"/>
            <w:vAlign w:val="center"/>
          </w:tcPr>
          <w:p w14:paraId="75B6A855" w14:textId="79D190E6" w:rsidR="006A1CD7" w:rsidRPr="00CE2DB3" w:rsidRDefault="006A1CD7" w:rsidP="006A1CD7">
            <w:pPr>
              <w:jc w:val="both"/>
              <w:rPr>
                <w:rFonts w:ascii="Arial" w:hAnsi="Arial" w:cs="Arial"/>
                <w:color w:val="404040" w:themeColor="text1" w:themeTint="BF"/>
                <w:sz w:val="18"/>
              </w:rPr>
            </w:pPr>
            <w:r w:rsidRPr="00CE2DB3">
              <w:rPr>
                <w:rFonts w:ascii="Arial" w:hAnsi="Arial" w:cs="Arial"/>
                <w:color w:val="404040" w:themeColor="text1" w:themeTint="BF"/>
                <w:sz w:val="18"/>
              </w:rPr>
              <w:t>Están implementados  mecanismos de seguimiento a graduados  del programa</w:t>
            </w:r>
          </w:p>
        </w:tc>
        <w:tc>
          <w:tcPr>
            <w:tcW w:w="416" w:type="dxa"/>
          </w:tcPr>
          <w:p w14:paraId="7B64BD10" w14:textId="02A1E9C2" w:rsidR="006A1CD7" w:rsidRPr="00FD5CBB" w:rsidRDefault="006A1CD7" w:rsidP="006A1CD7">
            <w:pPr>
              <w:jc w:val="center"/>
              <w:rPr>
                <w:rFonts w:ascii="Arial" w:hAnsi="Arial" w:cs="Arial"/>
                <w:b/>
                <w:sz w:val="18"/>
                <w:szCs w:val="18"/>
              </w:rPr>
            </w:pPr>
            <w:r>
              <w:rPr>
                <w:rFonts w:ascii="Arial" w:hAnsi="Arial" w:cs="Arial"/>
                <w:b/>
                <w:sz w:val="18"/>
                <w:szCs w:val="18"/>
              </w:rPr>
              <w:t>1</w:t>
            </w:r>
          </w:p>
        </w:tc>
        <w:tc>
          <w:tcPr>
            <w:tcW w:w="416" w:type="dxa"/>
          </w:tcPr>
          <w:p w14:paraId="62B5F623" w14:textId="18916D5A" w:rsidR="006A1CD7" w:rsidRPr="00FD5CBB" w:rsidRDefault="006A1CD7" w:rsidP="006A1CD7">
            <w:pPr>
              <w:jc w:val="center"/>
              <w:rPr>
                <w:rFonts w:ascii="Arial" w:hAnsi="Arial" w:cs="Arial"/>
                <w:b/>
                <w:sz w:val="18"/>
                <w:szCs w:val="18"/>
              </w:rPr>
            </w:pPr>
            <w:r>
              <w:rPr>
                <w:rFonts w:ascii="Arial" w:hAnsi="Arial" w:cs="Arial"/>
                <w:b/>
                <w:sz w:val="18"/>
                <w:szCs w:val="18"/>
              </w:rPr>
              <w:t>2</w:t>
            </w:r>
          </w:p>
        </w:tc>
        <w:tc>
          <w:tcPr>
            <w:tcW w:w="416" w:type="dxa"/>
          </w:tcPr>
          <w:p w14:paraId="79B08922" w14:textId="1E1CE02E" w:rsidR="006A1CD7" w:rsidRPr="00FD5CBB" w:rsidRDefault="006A1CD7" w:rsidP="006A1CD7">
            <w:pPr>
              <w:jc w:val="center"/>
              <w:rPr>
                <w:rFonts w:ascii="Arial" w:hAnsi="Arial" w:cs="Arial"/>
                <w:b/>
                <w:sz w:val="18"/>
                <w:szCs w:val="18"/>
              </w:rPr>
            </w:pPr>
            <w:r w:rsidRPr="00FD5CBB">
              <w:rPr>
                <w:rFonts w:ascii="Arial" w:hAnsi="Arial" w:cs="Arial"/>
                <w:b/>
                <w:sz w:val="18"/>
                <w:szCs w:val="18"/>
              </w:rPr>
              <w:t>3</w:t>
            </w:r>
          </w:p>
        </w:tc>
        <w:tc>
          <w:tcPr>
            <w:tcW w:w="417" w:type="dxa"/>
          </w:tcPr>
          <w:p w14:paraId="0489D730" w14:textId="54D0FDF5" w:rsidR="006A1CD7" w:rsidRPr="00FD5CBB" w:rsidRDefault="006A1CD7" w:rsidP="006A1CD7">
            <w:pPr>
              <w:jc w:val="center"/>
              <w:rPr>
                <w:rFonts w:ascii="Arial" w:hAnsi="Arial" w:cs="Arial"/>
                <w:b/>
                <w:sz w:val="18"/>
                <w:szCs w:val="18"/>
              </w:rPr>
            </w:pPr>
            <w:r>
              <w:rPr>
                <w:rFonts w:ascii="Arial" w:hAnsi="Arial" w:cs="Arial"/>
                <w:b/>
                <w:sz w:val="18"/>
                <w:szCs w:val="18"/>
              </w:rPr>
              <w:t>4</w:t>
            </w:r>
          </w:p>
        </w:tc>
        <w:tc>
          <w:tcPr>
            <w:tcW w:w="416" w:type="dxa"/>
          </w:tcPr>
          <w:p w14:paraId="37110D67" w14:textId="70AB7126" w:rsidR="006A1CD7" w:rsidRPr="00FD5CBB" w:rsidRDefault="006A1CD7" w:rsidP="006A1CD7">
            <w:pPr>
              <w:jc w:val="center"/>
              <w:rPr>
                <w:rFonts w:ascii="Arial" w:hAnsi="Arial" w:cs="Arial"/>
                <w:b/>
                <w:sz w:val="18"/>
                <w:szCs w:val="18"/>
              </w:rPr>
            </w:pPr>
            <w:r>
              <w:rPr>
                <w:rFonts w:ascii="Arial" w:hAnsi="Arial" w:cs="Arial"/>
                <w:b/>
                <w:sz w:val="18"/>
                <w:szCs w:val="18"/>
              </w:rPr>
              <w:t>5</w:t>
            </w:r>
          </w:p>
        </w:tc>
      </w:tr>
      <w:tr w:rsidR="006A1CD7" w:rsidRPr="00FD5CBB" w14:paraId="11815A47" w14:textId="77777777" w:rsidTr="0059669A">
        <w:trPr>
          <w:jc w:val="center"/>
        </w:trPr>
        <w:tc>
          <w:tcPr>
            <w:tcW w:w="518" w:type="dxa"/>
          </w:tcPr>
          <w:p w14:paraId="32BAAB82" w14:textId="1D4BDA13" w:rsidR="006A1CD7" w:rsidRPr="00FD5CBB" w:rsidRDefault="006A1CD7" w:rsidP="006A1CD7">
            <w:pPr>
              <w:jc w:val="center"/>
              <w:rPr>
                <w:rFonts w:ascii="Arial" w:hAnsi="Arial" w:cs="Arial"/>
                <w:sz w:val="18"/>
                <w:szCs w:val="18"/>
              </w:rPr>
            </w:pPr>
            <w:r>
              <w:rPr>
                <w:rFonts w:ascii="Arial" w:hAnsi="Arial" w:cs="Arial"/>
                <w:sz w:val="18"/>
                <w:szCs w:val="18"/>
              </w:rPr>
              <w:t>61</w:t>
            </w:r>
          </w:p>
        </w:tc>
        <w:tc>
          <w:tcPr>
            <w:tcW w:w="5944" w:type="dxa"/>
          </w:tcPr>
          <w:p w14:paraId="3E5262AF" w14:textId="67C1FCAC" w:rsidR="006A1CD7" w:rsidRPr="00CE2DB3" w:rsidRDefault="006A1CD7" w:rsidP="006A1CD7">
            <w:pPr>
              <w:jc w:val="both"/>
              <w:rPr>
                <w:rFonts w:ascii="Arial" w:hAnsi="Arial" w:cs="Arial"/>
                <w:color w:val="404040" w:themeColor="text1" w:themeTint="BF"/>
                <w:sz w:val="18"/>
              </w:rPr>
            </w:pPr>
            <w:r w:rsidRPr="00E2059B">
              <w:rPr>
                <w:rFonts w:ascii="Arial" w:hAnsi="Arial" w:cs="Arial"/>
                <w:color w:val="404040" w:themeColor="text1" w:themeTint="BF"/>
                <w:sz w:val="18"/>
              </w:rPr>
              <w:t>La producción académica de los graduados del programa es significativa en lo que se refiere a la publicación de artículos, libros, capítulos de libros y ponencias en eventos nacionales e internacionales</w:t>
            </w:r>
          </w:p>
        </w:tc>
        <w:tc>
          <w:tcPr>
            <w:tcW w:w="416" w:type="dxa"/>
          </w:tcPr>
          <w:p w14:paraId="79A09FD9" w14:textId="4A8A2DF5" w:rsidR="006A1CD7" w:rsidRDefault="006A1CD7" w:rsidP="006A1CD7">
            <w:pPr>
              <w:jc w:val="center"/>
              <w:rPr>
                <w:rFonts w:ascii="Arial" w:hAnsi="Arial" w:cs="Arial"/>
                <w:b/>
                <w:sz w:val="18"/>
                <w:szCs w:val="18"/>
              </w:rPr>
            </w:pPr>
            <w:r>
              <w:rPr>
                <w:rFonts w:ascii="Arial" w:hAnsi="Arial" w:cs="Arial"/>
                <w:b/>
                <w:sz w:val="18"/>
                <w:szCs w:val="18"/>
              </w:rPr>
              <w:t>1</w:t>
            </w:r>
          </w:p>
        </w:tc>
        <w:tc>
          <w:tcPr>
            <w:tcW w:w="416" w:type="dxa"/>
          </w:tcPr>
          <w:p w14:paraId="22214497" w14:textId="3211FA67" w:rsidR="006A1CD7" w:rsidRDefault="006A1CD7" w:rsidP="006A1CD7">
            <w:pPr>
              <w:jc w:val="center"/>
              <w:rPr>
                <w:rFonts w:ascii="Arial" w:hAnsi="Arial" w:cs="Arial"/>
                <w:b/>
                <w:sz w:val="18"/>
                <w:szCs w:val="18"/>
              </w:rPr>
            </w:pPr>
            <w:r>
              <w:rPr>
                <w:rFonts w:ascii="Arial" w:hAnsi="Arial" w:cs="Arial"/>
                <w:b/>
                <w:sz w:val="18"/>
                <w:szCs w:val="18"/>
              </w:rPr>
              <w:t>2</w:t>
            </w:r>
          </w:p>
        </w:tc>
        <w:tc>
          <w:tcPr>
            <w:tcW w:w="416" w:type="dxa"/>
          </w:tcPr>
          <w:p w14:paraId="715118F6" w14:textId="76C0188E" w:rsidR="006A1CD7" w:rsidRPr="00FD5CBB" w:rsidRDefault="006A1CD7" w:rsidP="006A1CD7">
            <w:pPr>
              <w:jc w:val="center"/>
              <w:rPr>
                <w:rFonts w:ascii="Arial" w:hAnsi="Arial" w:cs="Arial"/>
                <w:b/>
                <w:sz w:val="18"/>
                <w:szCs w:val="18"/>
              </w:rPr>
            </w:pPr>
            <w:r w:rsidRPr="00FD5CBB">
              <w:rPr>
                <w:rFonts w:ascii="Arial" w:hAnsi="Arial" w:cs="Arial"/>
                <w:b/>
                <w:sz w:val="18"/>
                <w:szCs w:val="18"/>
              </w:rPr>
              <w:t>3</w:t>
            </w:r>
          </w:p>
        </w:tc>
        <w:tc>
          <w:tcPr>
            <w:tcW w:w="417" w:type="dxa"/>
          </w:tcPr>
          <w:p w14:paraId="4F3799D7" w14:textId="427B094E" w:rsidR="006A1CD7" w:rsidRDefault="006A1CD7" w:rsidP="006A1CD7">
            <w:pPr>
              <w:jc w:val="center"/>
              <w:rPr>
                <w:rFonts w:ascii="Arial" w:hAnsi="Arial" w:cs="Arial"/>
                <w:b/>
                <w:sz w:val="18"/>
                <w:szCs w:val="18"/>
              </w:rPr>
            </w:pPr>
            <w:r>
              <w:rPr>
                <w:rFonts w:ascii="Arial" w:hAnsi="Arial" w:cs="Arial"/>
                <w:b/>
                <w:sz w:val="18"/>
                <w:szCs w:val="18"/>
              </w:rPr>
              <w:t>4</w:t>
            </w:r>
          </w:p>
        </w:tc>
        <w:tc>
          <w:tcPr>
            <w:tcW w:w="416" w:type="dxa"/>
          </w:tcPr>
          <w:p w14:paraId="2315AC57" w14:textId="0520C9C9" w:rsidR="006A1CD7" w:rsidRDefault="006A1CD7" w:rsidP="006A1CD7">
            <w:pPr>
              <w:jc w:val="center"/>
              <w:rPr>
                <w:rFonts w:ascii="Arial" w:hAnsi="Arial" w:cs="Arial"/>
                <w:b/>
                <w:sz w:val="18"/>
                <w:szCs w:val="18"/>
              </w:rPr>
            </w:pPr>
            <w:r>
              <w:rPr>
                <w:rFonts w:ascii="Arial" w:hAnsi="Arial" w:cs="Arial"/>
                <w:b/>
                <w:sz w:val="18"/>
                <w:szCs w:val="18"/>
              </w:rPr>
              <w:t>5</w:t>
            </w:r>
          </w:p>
        </w:tc>
      </w:tr>
      <w:tr w:rsidR="006A1CD7" w:rsidRPr="00FD5CBB" w14:paraId="6F109FE9" w14:textId="77777777" w:rsidTr="0059669A">
        <w:trPr>
          <w:jc w:val="center"/>
        </w:trPr>
        <w:tc>
          <w:tcPr>
            <w:tcW w:w="518" w:type="dxa"/>
          </w:tcPr>
          <w:p w14:paraId="2A35B1EC" w14:textId="3F3A68E8" w:rsidR="006A1CD7" w:rsidRPr="00FD5CBB" w:rsidRDefault="006A1CD7" w:rsidP="006A1CD7">
            <w:pPr>
              <w:jc w:val="center"/>
              <w:rPr>
                <w:rFonts w:ascii="Arial" w:hAnsi="Arial" w:cs="Arial"/>
                <w:sz w:val="18"/>
                <w:szCs w:val="18"/>
              </w:rPr>
            </w:pPr>
            <w:r>
              <w:rPr>
                <w:rFonts w:ascii="Arial" w:hAnsi="Arial" w:cs="Arial"/>
                <w:sz w:val="18"/>
                <w:szCs w:val="18"/>
              </w:rPr>
              <w:t>62</w:t>
            </w:r>
          </w:p>
        </w:tc>
        <w:tc>
          <w:tcPr>
            <w:tcW w:w="5944" w:type="dxa"/>
          </w:tcPr>
          <w:p w14:paraId="68F76FAB" w14:textId="52136A49" w:rsidR="006A1CD7" w:rsidRPr="00CE2DB3" w:rsidRDefault="00950395" w:rsidP="006A1CD7">
            <w:pPr>
              <w:rPr>
                <w:rFonts w:ascii="Arial" w:hAnsi="Arial" w:cs="Arial"/>
                <w:color w:val="404040" w:themeColor="text1" w:themeTint="BF"/>
                <w:sz w:val="18"/>
              </w:rPr>
            </w:pPr>
            <w:r w:rsidRPr="00CE2DB3">
              <w:rPr>
                <w:rFonts w:ascii="Arial" w:hAnsi="Arial" w:cs="Arial"/>
                <w:color w:val="404040" w:themeColor="text1" w:themeTint="BF"/>
                <w:sz w:val="18"/>
              </w:rPr>
              <w:t>La producción científica de los graduados del programa se hace evidente a través de la publicación de artículos, libros y ponencias en eventos nacionales e internacionales</w:t>
            </w:r>
          </w:p>
        </w:tc>
        <w:tc>
          <w:tcPr>
            <w:tcW w:w="416" w:type="dxa"/>
          </w:tcPr>
          <w:p w14:paraId="7783D127" w14:textId="0DABB44E" w:rsidR="006A1CD7" w:rsidRPr="00FD5CBB" w:rsidRDefault="006A1CD7" w:rsidP="006A1CD7">
            <w:pPr>
              <w:jc w:val="center"/>
              <w:rPr>
                <w:rFonts w:ascii="Arial" w:hAnsi="Arial" w:cs="Arial"/>
                <w:b/>
                <w:sz w:val="18"/>
                <w:szCs w:val="18"/>
              </w:rPr>
            </w:pPr>
            <w:r>
              <w:rPr>
                <w:rFonts w:ascii="Arial" w:hAnsi="Arial" w:cs="Arial"/>
                <w:b/>
                <w:sz w:val="18"/>
                <w:szCs w:val="18"/>
              </w:rPr>
              <w:t>1</w:t>
            </w:r>
          </w:p>
        </w:tc>
        <w:tc>
          <w:tcPr>
            <w:tcW w:w="416" w:type="dxa"/>
          </w:tcPr>
          <w:p w14:paraId="16FBC3CD" w14:textId="5D06CCE3" w:rsidR="006A1CD7" w:rsidRPr="00FD5CBB" w:rsidRDefault="006A1CD7" w:rsidP="006A1CD7">
            <w:pPr>
              <w:jc w:val="center"/>
              <w:rPr>
                <w:rFonts w:ascii="Arial" w:hAnsi="Arial" w:cs="Arial"/>
                <w:b/>
                <w:sz w:val="18"/>
                <w:szCs w:val="18"/>
              </w:rPr>
            </w:pPr>
            <w:r>
              <w:rPr>
                <w:rFonts w:ascii="Arial" w:hAnsi="Arial" w:cs="Arial"/>
                <w:b/>
                <w:sz w:val="18"/>
                <w:szCs w:val="18"/>
              </w:rPr>
              <w:t>2</w:t>
            </w:r>
          </w:p>
        </w:tc>
        <w:tc>
          <w:tcPr>
            <w:tcW w:w="416" w:type="dxa"/>
          </w:tcPr>
          <w:p w14:paraId="5393420C" w14:textId="37F05B5D" w:rsidR="006A1CD7" w:rsidRPr="00FD5CBB" w:rsidRDefault="006A1CD7" w:rsidP="006A1CD7">
            <w:pPr>
              <w:jc w:val="center"/>
              <w:rPr>
                <w:rFonts w:ascii="Arial" w:hAnsi="Arial" w:cs="Arial"/>
                <w:b/>
                <w:sz w:val="18"/>
                <w:szCs w:val="18"/>
              </w:rPr>
            </w:pPr>
            <w:r w:rsidRPr="00FD5CBB">
              <w:rPr>
                <w:rFonts w:ascii="Arial" w:hAnsi="Arial" w:cs="Arial"/>
                <w:b/>
                <w:sz w:val="18"/>
                <w:szCs w:val="18"/>
              </w:rPr>
              <w:t>3</w:t>
            </w:r>
          </w:p>
        </w:tc>
        <w:tc>
          <w:tcPr>
            <w:tcW w:w="417" w:type="dxa"/>
          </w:tcPr>
          <w:p w14:paraId="5359B780" w14:textId="314047F0" w:rsidR="006A1CD7" w:rsidRPr="00FD5CBB" w:rsidRDefault="006A1CD7" w:rsidP="006A1CD7">
            <w:pPr>
              <w:jc w:val="center"/>
              <w:rPr>
                <w:rFonts w:ascii="Arial" w:hAnsi="Arial" w:cs="Arial"/>
                <w:b/>
                <w:sz w:val="18"/>
                <w:szCs w:val="18"/>
              </w:rPr>
            </w:pPr>
            <w:r>
              <w:rPr>
                <w:rFonts w:ascii="Arial" w:hAnsi="Arial" w:cs="Arial"/>
                <w:b/>
                <w:sz w:val="18"/>
                <w:szCs w:val="18"/>
              </w:rPr>
              <w:t>4</w:t>
            </w:r>
          </w:p>
        </w:tc>
        <w:tc>
          <w:tcPr>
            <w:tcW w:w="416" w:type="dxa"/>
          </w:tcPr>
          <w:p w14:paraId="33E18DFB" w14:textId="5065703C" w:rsidR="006A1CD7" w:rsidRPr="00FD5CBB" w:rsidRDefault="006A1CD7" w:rsidP="006A1CD7">
            <w:pPr>
              <w:jc w:val="center"/>
              <w:rPr>
                <w:rFonts w:ascii="Arial" w:hAnsi="Arial" w:cs="Arial"/>
                <w:b/>
                <w:sz w:val="18"/>
                <w:szCs w:val="18"/>
              </w:rPr>
            </w:pPr>
            <w:r>
              <w:rPr>
                <w:rFonts w:ascii="Arial" w:hAnsi="Arial" w:cs="Arial"/>
                <w:b/>
                <w:sz w:val="18"/>
                <w:szCs w:val="18"/>
              </w:rPr>
              <w:t>5</w:t>
            </w:r>
          </w:p>
        </w:tc>
      </w:tr>
      <w:tr w:rsidR="006A1CD7" w:rsidRPr="00FD5CBB" w14:paraId="313A412B" w14:textId="77777777" w:rsidTr="0059669A">
        <w:trPr>
          <w:jc w:val="center"/>
        </w:trPr>
        <w:tc>
          <w:tcPr>
            <w:tcW w:w="8543" w:type="dxa"/>
            <w:gridSpan w:val="7"/>
          </w:tcPr>
          <w:p w14:paraId="6BD3A3A7" w14:textId="0548E77A" w:rsidR="006A1CD7" w:rsidRPr="00FD5CBB" w:rsidRDefault="006A1CD7" w:rsidP="006A1CD7">
            <w:pPr>
              <w:jc w:val="center"/>
              <w:rPr>
                <w:rFonts w:ascii="Arial" w:hAnsi="Arial" w:cs="Arial"/>
                <w:b/>
                <w:sz w:val="18"/>
                <w:szCs w:val="18"/>
              </w:rPr>
            </w:pPr>
            <w:r w:rsidRPr="00E2059B">
              <w:rPr>
                <w:rFonts w:ascii="Arial" w:hAnsi="Arial" w:cs="Arial"/>
                <w:b/>
                <w:sz w:val="18"/>
                <w:szCs w:val="18"/>
              </w:rPr>
              <w:t>Análisis del Impacto del Programa</w:t>
            </w:r>
          </w:p>
        </w:tc>
      </w:tr>
      <w:tr w:rsidR="006A1CD7" w:rsidRPr="00FD5CBB" w14:paraId="0D0ED912" w14:textId="77777777" w:rsidTr="0059669A">
        <w:trPr>
          <w:jc w:val="center"/>
        </w:trPr>
        <w:tc>
          <w:tcPr>
            <w:tcW w:w="518" w:type="dxa"/>
            <w:tcBorders>
              <w:bottom w:val="single" w:sz="4" w:space="0" w:color="auto"/>
            </w:tcBorders>
          </w:tcPr>
          <w:p w14:paraId="22E2E012" w14:textId="00B58234" w:rsidR="006A1CD7" w:rsidRPr="00FD5CBB" w:rsidRDefault="006A1CD7" w:rsidP="006A1CD7">
            <w:pPr>
              <w:jc w:val="center"/>
              <w:rPr>
                <w:rFonts w:ascii="Arial" w:hAnsi="Arial" w:cs="Arial"/>
                <w:sz w:val="18"/>
                <w:szCs w:val="18"/>
              </w:rPr>
            </w:pPr>
            <w:r>
              <w:rPr>
                <w:rFonts w:ascii="Arial" w:hAnsi="Arial" w:cs="Arial"/>
                <w:sz w:val="18"/>
                <w:szCs w:val="18"/>
              </w:rPr>
              <w:t>63</w:t>
            </w:r>
          </w:p>
        </w:tc>
        <w:tc>
          <w:tcPr>
            <w:tcW w:w="5944" w:type="dxa"/>
            <w:tcBorders>
              <w:bottom w:val="single" w:sz="4" w:space="0" w:color="auto"/>
            </w:tcBorders>
          </w:tcPr>
          <w:p w14:paraId="74BAD705" w14:textId="45406781" w:rsidR="006A1CD7" w:rsidRPr="000A0AC5" w:rsidRDefault="006A1CD7" w:rsidP="006A1CD7">
            <w:pPr>
              <w:ind w:left="13" w:right="60"/>
              <w:jc w:val="both"/>
              <w:rPr>
                <w:rFonts w:ascii="Arial" w:hAnsi="Arial" w:cs="Arial"/>
                <w:color w:val="404040" w:themeColor="text1" w:themeTint="BF"/>
                <w:sz w:val="18"/>
              </w:rPr>
            </w:pPr>
            <w:r w:rsidRPr="000A0AC5">
              <w:rPr>
                <w:rFonts w:ascii="Arial" w:hAnsi="Arial" w:cs="Arial"/>
                <w:color w:val="404040" w:themeColor="text1" w:themeTint="BF"/>
                <w:sz w:val="18"/>
              </w:rPr>
              <w:t>Se observa correspondencia entre la estructura ocupacional de los egresados y el perfil de formación establecido por el programa</w:t>
            </w:r>
          </w:p>
        </w:tc>
        <w:tc>
          <w:tcPr>
            <w:tcW w:w="416" w:type="dxa"/>
            <w:tcBorders>
              <w:bottom w:val="single" w:sz="4" w:space="0" w:color="auto"/>
            </w:tcBorders>
          </w:tcPr>
          <w:p w14:paraId="3ED7DBC5" w14:textId="6DA1BEDD" w:rsidR="006A1CD7" w:rsidRPr="00FD5CBB" w:rsidRDefault="006A1CD7" w:rsidP="006A1CD7">
            <w:pPr>
              <w:jc w:val="center"/>
              <w:rPr>
                <w:rFonts w:ascii="Arial" w:hAnsi="Arial" w:cs="Arial"/>
                <w:b/>
                <w:sz w:val="18"/>
                <w:szCs w:val="18"/>
              </w:rPr>
            </w:pPr>
            <w:r>
              <w:rPr>
                <w:rFonts w:ascii="Arial" w:hAnsi="Arial" w:cs="Arial"/>
                <w:b/>
                <w:sz w:val="18"/>
                <w:szCs w:val="18"/>
              </w:rPr>
              <w:t>1</w:t>
            </w:r>
          </w:p>
        </w:tc>
        <w:tc>
          <w:tcPr>
            <w:tcW w:w="416" w:type="dxa"/>
            <w:tcBorders>
              <w:bottom w:val="single" w:sz="4" w:space="0" w:color="auto"/>
            </w:tcBorders>
          </w:tcPr>
          <w:p w14:paraId="7A16DF44" w14:textId="0F03AA57" w:rsidR="006A1CD7" w:rsidRPr="00FD5CBB" w:rsidRDefault="006A1CD7" w:rsidP="006A1CD7">
            <w:pPr>
              <w:jc w:val="center"/>
              <w:rPr>
                <w:rFonts w:ascii="Arial" w:hAnsi="Arial" w:cs="Arial"/>
                <w:b/>
                <w:sz w:val="18"/>
                <w:szCs w:val="18"/>
              </w:rPr>
            </w:pPr>
            <w:r>
              <w:rPr>
                <w:rFonts w:ascii="Arial" w:hAnsi="Arial" w:cs="Arial"/>
                <w:b/>
                <w:sz w:val="18"/>
                <w:szCs w:val="18"/>
              </w:rPr>
              <w:t>2</w:t>
            </w:r>
          </w:p>
        </w:tc>
        <w:tc>
          <w:tcPr>
            <w:tcW w:w="416" w:type="dxa"/>
            <w:tcBorders>
              <w:bottom w:val="single" w:sz="4" w:space="0" w:color="auto"/>
            </w:tcBorders>
          </w:tcPr>
          <w:p w14:paraId="5A803793" w14:textId="1B55893B" w:rsidR="006A1CD7" w:rsidRPr="00FD5CBB" w:rsidRDefault="006A1CD7" w:rsidP="006A1CD7">
            <w:pPr>
              <w:jc w:val="center"/>
              <w:rPr>
                <w:rFonts w:ascii="Arial" w:hAnsi="Arial" w:cs="Arial"/>
                <w:b/>
                <w:sz w:val="18"/>
                <w:szCs w:val="18"/>
              </w:rPr>
            </w:pPr>
            <w:r w:rsidRPr="00FD5CBB">
              <w:rPr>
                <w:rFonts w:ascii="Arial" w:hAnsi="Arial" w:cs="Arial"/>
                <w:b/>
                <w:sz w:val="18"/>
                <w:szCs w:val="18"/>
              </w:rPr>
              <w:t>3</w:t>
            </w:r>
          </w:p>
        </w:tc>
        <w:tc>
          <w:tcPr>
            <w:tcW w:w="417" w:type="dxa"/>
            <w:tcBorders>
              <w:bottom w:val="single" w:sz="4" w:space="0" w:color="auto"/>
            </w:tcBorders>
          </w:tcPr>
          <w:p w14:paraId="03E0F69F" w14:textId="7C7279C6" w:rsidR="006A1CD7" w:rsidRPr="00FD5CBB" w:rsidRDefault="006A1CD7" w:rsidP="006A1CD7">
            <w:pPr>
              <w:jc w:val="center"/>
              <w:rPr>
                <w:rFonts w:ascii="Arial" w:hAnsi="Arial" w:cs="Arial"/>
                <w:b/>
                <w:sz w:val="18"/>
                <w:szCs w:val="18"/>
              </w:rPr>
            </w:pPr>
            <w:r>
              <w:rPr>
                <w:rFonts w:ascii="Arial" w:hAnsi="Arial" w:cs="Arial"/>
                <w:b/>
                <w:sz w:val="18"/>
                <w:szCs w:val="18"/>
              </w:rPr>
              <w:t>4</w:t>
            </w:r>
          </w:p>
        </w:tc>
        <w:tc>
          <w:tcPr>
            <w:tcW w:w="416" w:type="dxa"/>
            <w:tcBorders>
              <w:bottom w:val="single" w:sz="4" w:space="0" w:color="auto"/>
            </w:tcBorders>
          </w:tcPr>
          <w:p w14:paraId="6861DAAC" w14:textId="4C87872C" w:rsidR="006A1CD7" w:rsidRPr="00FD5CBB" w:rsidRDefault="006A1CD7" w:rsidP="006A1CD7">
            <w:pPr>
              <w:jc w:val="center"/>
              <w:rPr>
                <w:rFonts w:ascii="Arial" w:hAnsi="Arial" w:cs="Arial"/>
                <w:b/>
                <w:sz w:val="18"/>
                <w:szCs w:val="18"/>
              </w:rPr>
            </w:pPr>
            <w:r>
              <w:rPr>
                <w:rFonts w:ascii="Arial" w:hAnsi="Arial" w:cs="Arial"/>
                <w:b/>
                <w:sz w:val="18"/>
                <w:szCs w:val="18"/>
              </w:rPr>
              <w:t>5</w:t>
            </w:r>
          </w:p>
        </w:tc>
      </w:tr>
      <w:tr w:rsidR="006A1CD7" w:rsidRPr="00FD5CBB" w14:paraId="69785D17" w14:textId="77777777" w:rsidTr="0059669A">
        <w:trPr>
          <w:jc w:val="center"/>
        </w:trPr>
        <w:tc>
          <w:tcPr>
            <w:tcW w:w="518" w:type="dxa"/>
            <w:tcBorders>
              <w:bottom w:val="single" w:sz="4" w:space="0" w:color="auto"/>
            </w:tcBorders>
          </w:tcPr>
          <w:p w14:paraId="6AF67FDD" w14:textId="1DFD3688" w:rsidR="006A1CD7" w:rsidRPr="00FD5CBB" w:rsidRDefault="006A1CD7" w:rsidP="006A1CD7">
            <w:pPr>
              <w:jc w:val="center"/>
              <w:rPr>
                <w:rFonts w:ascii="Arial" w:hAnsi="Arial" w:cs="Arial"/>
                <w:sz w:val="18"/>
                <w:szCs w:val="18"/>
              </w:rPr>
            </w:pPr>
            <w:r>
              <w:rPr>
                <w:rFonts w:ascii="Arial" w:hAnsi="Arial" w:cs="Arial"/>
                <w:sz w:val="18"/>
                <w:szCs w:val="18"/>
              </w:rPr>
              <w:t>64</w:t>
            </w:r>
          </w:p>
        </w:tc>
        <w:tc>
          <w:tcPr>
            <w:tcW w:w="5944" w:type="dxa"/>
            <w:tcBorders>
              <w:bottom w:val="single" w:sz="4" w:space="0" w:color="auto"/>
            </w:tcBorders>
          </w:tcPr>
          <w:p w14:paraId="0D942B9D" w14:textId="6ED83BFF" w:rsidR="006A1CD7" w:rsidRPr="000A0AC5" w:rsidRDefault="006A1CD7" w:rsidP="006A1CD7">
            <w:pPr>
              <w:ind w:left="13" w:right="60"/>
              <w:jc w:val="both"/>
              <w:rPr>
                <w:rFonts w:ascii="Arial" w:hAnsi="Arial" w:cs="Arial"/>
                <w:color w:val="404040" w:themeColor="text1" w:themeTint="BF"/>
                <w:sz w:val="18"/>
              </w:rPr>
            </w:pPr>
            <w:r w:rsidRPr="000A0AC5">
              <w:rPr>
                <w:rFonts w:ascii="Arial" w:hAnsi="Arial" w:cs="Arial"/>
                <w:color w:val="404040" w:themeColor="text1" w:themeTint="BF"/>
                <w:sz w:val="18"/>
              </w:rPr>
              <w:t>La productividad académica de los graduados es un indicador que permite reconocer el buen impacto que ha tenido el programa en el entorno nacional e internacional</w:t>
            </w:r>
          </w:p>
        </w:tc>
        <w:tc>
          <w:tcPr>
            <w:tcW w:w="416" w:type="dxa"/>
            <w:tcBorders>
              <w:bottom w:val="single" w:sz="4" w:space="0" w:color="auto"/>
            </w:tcBorders>
          </w:tcPr>
          <w:p w14:paraId="0859CFEC" w14:textId="0659758F" w:rsidR="006A1CD7" w:rsidRPr="00FD5CBB" w:rsidRDefault="006A1CD7" w:rsidP="006A1CD7">
            <w:pPr>
              <w:jc w:val="center"/>
              <w:rPr>
                <w:rFonts w:ascii="Arial" w:hAnsi="Arial" w:cs="Arial"/>
                <w:b/>
                <w:sz w:val="18"/>
                <w:szCs w:val="18"/>
              </w:rPr>
            </w:pPr>
            <w:r>
              <w:rPr>
                <w:rFonts w:ascii="Arial" w:hAnsi="Arial" w:cs="Arial"/>
                <w:b/>
                <w:sz w:val="18"/>
                <w:szCs w:val="18"/>
              </w:rPr>
              <w:t>1</w:t>
            </w:r>
          </w:p>
        </w:tc>
        <w:tc>
          <w:tcPr>
            <w:tcW w:w="416" w:type="dxa"/>
            <w:tcBorders>
              <w:bottom w:val="single" w:sz="4" w:space="0" w:color="auto"/>
            </w:tcBorders>
          </w:tcPr>
          <w:p w14:paraId="788A58D0" w14:textId="30FFA8DF" w:rsidR="006A1CD7" w:rsidRPr="00FD5CBB" w:rsidRDefault="006A1CD7" w:rsidP="006A1CD7">
            <w:pPr>
              <w:jc w:val="center"/>
              <w:rPr>
                <w:rFonts w:ascii="Arial" w:hAnsi="Arial" w:cs="Arial"/>
                <w:b/>
                <w:sz w:val="18"/>
                <w:szCs w:val="18"/>
              </w:rPr>
            </w:pPr>
            <w:r>
              <w:rPr>
                <w:rFonts w:ascii="Arial" w:hAnsi="Arial" w:cs="Arial"/>
                <w:b/>
                <w:sz w:val="18"/>
                <w:szCs w:val="18"/>
              </w:rPr>
              <w:t>2</w:t>
            </w:r>
          </w:p>
        </w:tc>
        <w:tc>
          <w:tcPr>
            <w:tcW w:w="416" w:type="dxa"/>
            <w:tcBorders>
              <w:bottom w:val="single" w:sz="4" w:space="0" w:color="auto"/>
            </w:tcBorders>
          </w:tcPr>
          <w:p w14:paraId="6E7E19B9" w14:textId="5AFE3625" w:rsidR="006A1CD7" w:rsidRPr="00FD5CBB" w:rsidRDefault="006A1CD7" w:rsidP="006A1CD7">
            <w:pPr>
              <w:jc w:val="center"/>
              <w:rPr>
                <w:rFonts w:ascii="Arial" w:hAnsi="Arial" w:cs="Arial"/>
                <w:b/>
                <w:sz w:val="18"/>
                <w:szCs w:val="18"/>
              </w:rPr>
            </w:pPr>
            <w:r w:rsidRPr="00FD5CBB">
              <w:rPr>
                <w:rFonts w:ascii="Arial" w:hAnsi="Arial" w:cs="Arial"/>
                <w:b/>
                <w:sz w:val="18"/>
                <w:szCs w:val="18"/>
              </w:rPr>
              <w:t>3</w:t>
            </w:r>
          </w:p>
        </w:tc>
        <w:tc>
          <w:tcPr>
            <w:tcW w:w="417" w:type="dxa"/>
            <w:tcBorders>
              <w:bottom w:val="single" w:sz="4" w:space="0" w:color="auto"/>
            </w:tcBorders>
          </w:tcPr>
          <w:p w14:paraId="76ADB947" w14:textId="6570200D" w:rsidR="006A1CD7" w:rsidRPr="00FD5CBB" w:rsidRDefault="006A1CD7" w:rsidP="006A1CD7">
            <w:pPr>
              <w:jc w:val="center"/>
              <w:rPr>
                <w:rFonts w:ascii="Arial" w:hAnsi="Arial" w:cs="Arial"/>
                <w:b/>
                <w:sz w:val="18"/>
                <w:szCs w:val="18"/>
              </w:rPr>
            </w:pPr>
            <w:r>
              <w:rPr>
                <w:rFonts w:ascii="Arial" w:hAnsi="Arial" w:cs="Arial"/>
                <w:b/>
                <w:sz w:val="18"/>
                <w:szCs w:val="18"/>
              </w:rPr>
              <w:t>4</w:t>
            </w:r>
          </w:p>
        </w:tc>
        <w:tc>
          <w:tcPr>
            <w:tcW w:w="416" w:type="dxa"/>
            <w:tcBorders>
              <w:bottom w:val="single" w:sz="4" w:space="0" w:color="auto"/>
            </w:tcBorders>
          </w:tcPr>
          <w:p w14:paraId="01A9C85E" w14:textId="198A812B" w:rsidR="006A1CD7" w:rsidRPr="00FD5CBB" w:rsidRDefault="006A1CD7" w:rsidP="006A1CD7">
            <w:pPr>
              <w:jc w:val="center"/>
              <w:rPr>
                <w:rFonts w:ascii="Arial" w:hAnsi="Arial" w:cs="Arial"/>
                <w:b/>
                <w:sz w:val="18"/>
                <w:szCs w:val="18"/>
              </w:rPr>
            </w:pPr>
            <w:r>
              <w:rPr>
                <w:rFonts w:ascii="Arial" w:hAnsi="Arial" w:cs="Arial"/>
                <w:b/>
                <w:sz w:val="18"/>
                <w:szCs w:val="18"/>
              </w:rPr>
              <w:t>5</w:t>
            </w:r>
          </w:p>
        </w:tc>
      </w:tr>
      <w:tr w:rsidR="006A1CD7" w:rsidRPr="00FD5CBB" w14:paraId="6256DC6D" w14:textId="77777777" w:rsidTr="0059669A">
        <w:trPr>
          <w:jc w:val="center"/>
        </w:trPr>
        <w:tc>
          <w:tcPr>
            <w:tcW w:w="8543" w:type="dxa"/>
            <w:gridSpan w:val="7"/>
            <w:tcBorders>
              <w:bottom w:val="single" w:sz="4" w:space="0" w:color="auto"/>
            </w:tcBorders>
          </w:tcPr>
          <w:p w14:paraId="5711D64B" w14:textId="45BC97E4" w:rsidR="006A1CD7" w:rsidRPr="00FD5CBB" w:rsidRDefault="006A1CD7" w:rsidP="006A1CD7">
            <w:pPr>
              <w:jc w:val="center"/>
              <w:rPr>
                <w:rFonts w:ascii="Arial" w:hAnsi="Arial" w:cs="Arial"/>
                <w:b/>
                <w:sz w:val="18"/>
                <w:szCs w:val="18"/>
              </w:rPr>
            </w:pPr>
            <w:r w:rsidRPr="000A0AC5">
              <w:rPr>
                <w:rFonts w:ascii="Arial" w:hAnsi="Arial" w:cs="Arial"/>
                <w:b/>
                <w:sz w:val="18"/>
                <w:szCs w:val="18"/>
              </w:rPr>
              <w:t>FACTOR 10:  RECURSOS FÍSICOS Y GESTIÓN ADMINISTRATIVA Y FINANCIERA</w:t>
            </w:r>
          </w:p>
        </w:tc>
      </w:tr>
      <w:tr w:rsidR="00590A00" w:rsidRPr="00FD5CBB" w14:paraId="1CA74F73" w14:textId="77777777" w:rsidTr="0059669A">
        <w:trPr>
          <w:jc w:val="center"/>
        </w:trPr>
        <w:tc>
          <w:tcPr>
            <w:tcW w:w="8543" w:type="dxa"/>
            <w:gridSpan w:val="7"/>
            <w:tcBorders>
              <w:bottom w:val="single" w:sz="4" w:space="0" w:color="auto"/>
            </w:tcBorders>
          </w:tcPr>
          <w:p w14:paraId="03D1A4AE" w14:textId="4D8790C1" w:rsidR="00590A00" w:rsidRPr="00FD5CBB" w:rsidRDefault="00590A00" w:rsidP="00590A00">
            <w:pPr>
              <w:jc w:val="center"/>
              <w:rPr>
                <w:rFonts w:ascii="Arial" w:hAnsi="Arial" w:cs="Arial"/>
                <w:b/>
                <w:sz w:val="18"/>
                <w:szCs w:val="18"/>
              </w:rPr>
            </w:pPr>
            <w:r>
              <w:rPr>
                <w:rFonts w:ascii="Arial" w:hAnsi="Arial" w:cs="Arial"/>
                <w:b/>
                <w:sz w:val="18"/>
                <w:szCs w:val="18"/>
              </w:rPr>
              <w:t xml:space="preserve">Infraestructura Física,  </w:t>
            </w:r>
            <w:r w:rsidRPr="000A0AC5">
              <w:rPr>
                <w:rFonts w:ascii="Arial" w:hAnsi="Arial" w:cs="Arial"/>
                <w:b/>
                <w:sz w:val="18"/>
                <w:szCs w:val="18"/>
              </w:rPr>
              <w:t xml:space="preserve">Recursos Bibliográficos, </w:t>
            </w:r>
            <w:r>
              <w:rPr>
                <w:rFonts w:ascii="Arial" w:hAnsi="Arial" w:cs="Arial"/>
                <w:b/>
                <w:sz w:val="18"/>
                <w:szCs w:val="18"/>
              </w:rPr>
              <w:t xml:space="preserve">Informáticos y de comunicación </w:t>
            </w:r>
          </w:p>
        </w:tc>
      </w:tr>
      <w:tr w:rsidR="00590A00" w:rsidRPr="00FD5CBB" w14:paraId="3890A770" w14:textId="77777777" w:rsidTr="0059669A">
        <w:trPr>
          <w:jc w:val="center"/>
        </w:trPr>
        <w:tc>
          <w:tcPr>
            <w:tcW w:w="518" w:type="dxa"/>
            <w:tcBorders>
              <w:bottom w:val="single" w:sz="4" w:space="0" w:color="auto"/>
            </w:tcBorders>
          </w:tcPr>
          <w:p w14:paraId="599FB702" w14:textId="6A140E26" w:rsidR="00590A00" w:rsidRPr="00FD5CBB" w:rsidRDefault="00590A00" w:rsidP="00590A00">
            <w:pPr>
              <w:jc w:val="center"/>
              <w:rPr>
                <w:rFonts w:ascii="Arial" w:hAnsi="Arial" w:cs="Arial"/>
                <w:sz w:val="18"/>
                <w:szCs w:val="18"/>
              </w:rPr>
            </w:pPr>
            <w:r>
              <w:rPr>
                <w:rFonts w:ascii="Arial" w:hAnsi="Arial" w:cs="Arial"/>
                <w:sz w:val="18"/>
                <w:szCs w:val="18"/>
              </w:rPr>
              <w:t>65</w:t>
            </w:r>
          </w:p>
        </w:tc>
        <w:tc>
          <w:tcPr>
            <w:tcW w:w="5944" w:type="dxa"/>
            <w:tcBorders>
              <w:bottom w:val="single" w:sz="4" w:space="0" w:color="auto"/>
            </w:tcBorders>
          </w:tcPr>
          <w:p w14:paraId="5F3CA576" w14:textId="55F8D01D" w:rsidR="00590A00" w:rsidRPr="000A0AC5" w:rsidRDefault="00590A00" w:rsidP="00590A00">
            <w:pPr>
              <w:ind w:left="13" w:right="60"/>
              <w:jc w:val="both"/>
              <w:rPr>
                <w:rFonts w:ascii="Arial" w:hAnsi="Arial" w:cs="Arial"/>
                <w:color w:val="404040" w:themeColor="text1" w:themeTint="BF"/>
                <w:sz w:val="18"/>
                <w:szCs w:val="18"/>
              </w:rPr>
            </w:pPr>
            <w:r w:rsidRPr="000A0AC5">
              <w:rPr>
                <w:rFonts w:ascii="Arial" w:hAnsi="Arial" w:cs="Arial"/>
                <w:color w:val="404040" w:themeColor="text1" w:themeTint="BF"/>
                <w:sz w:val="18"/>
                <w:szCs w:val="18"/>
              </w:rPr>
              <w:t>La infraestructura física disponible satisface las necesidades académicas, administrativas y de bienestar requeridas por estudiantes, docentes y personal administrativo del programa</w:t>
            </w:r>
          </w:p>
        </w:tc>
        <w:tc>
          <w:tcPr>
            <w:tcW w:w="416" w:type="dxa"/>
            <w:tcBorders>
              <w:bottom w:val="single" w:sz="4" w:space="0" w:color="auto"/>
            </w:tcBorders>
          </w:tcPr>
          <w:p w14:paraId="34A482A0" w14:textId="44E189B9"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Borders>
              <w:bottom w:val="single" w:sz="4" w:space="0" w:color="auto"/>
            </w:tcBorders>
          </w:tcPr>
          <w:p w14:paraId="2633F70A" w14:textId="4E58C4B3"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Borders>
              <w:bottom w:val="single" w:sz="4" w:space="0" w:color="auto"/>
            </w:tcBorders>
          </w:tcPr>
          <w:p w14:paraId="3298F5FA" w14:textId="27EF4F02"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Borders>
              <w:bottom w:val="single" w:sz="4" w:space="0" w:color="auto"/>
            </w:tcBorders>
          </w:tcPr>
          <w:p w14:paraId="31214C44" w14:textId="57EE4D93"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Borders>
              <w:bottom w:val="single" w:sz="4" w:space="0" w:color="auto"/>
            </w:tcBorders>
          </w:tcPr>
          <w:p w14:paraId="65779B60" w14:textId="14489E17"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68BB0BA7" w14:textId="77777777" w:rsidTr="0059669A">
        <w:trPr>
          <w:jc w:val="center"/>
        </w:trPr>
        <w:tc>
          <w:tcPr>
            <w:tcW w:w="518" w:type="dxa"/>
            <w:tcBorders>
              <w:bottom w:val="single" w:sz="4" w:space="0" w:color="auto"/>
            </w:tcBorders>
          </w:tcPr>
          <w:p w14:paraId="20744D4E" w14:textId="735686EB" w:rsidR="00590A00" w:rsidRPr="00FD5CBB" w:rsidRDefault="00590A00" w:rsidP="00590A00">
            <w:pPr>
              <w:jc w:val="center"/>
              <w:rPr>
                <w:rFonts w:ascii="Arial" w:hAnsi="Arial" w:cs="Arial"/>
                <w:sz w:val="18"/>
                <w:szCs w:val="18"/>
              </w:rPr>
            </w:pPr>
            <w:r>
              <w:rPr>
                <w:rFonts w:ascii="Arial" w:hAnsi="Arial" w:cs="Arial"/>
                <w:sz w:val="18"/>
                <w:szCs w:val="18"/>
              </w:rPr>
              <w:t>66</w:t>
            </w:r>
          </w:p>
        </w:tc>
        <w:tc>
          <w:tcPr>
            <w:tcW w:w="5944" w:type="dxa"/>
            <w:tcBorders>
              <w:bottom w:val="single" w:sz="4" w:space="0" w:color="auto"/>
            </w:tcBorders>
          </w:tcPr>
          <w:p w14:paraId="28C6661B" w14:textId="561691A5" w:rsidR="00590A00" w:rsidRPr="000A0AC5" w:rsidRDefault="00590A00" w:rsidP="00590A00">
            <w:pPr>
              <w:ind w:left="13" w:right="60"/>
              <w:jc w:val="both"/>
              <w:rPr>
                <w:rFonts w:ascii="Arial" w:hAnsi="Arial" w:cs="Arial"/>
                <w:color w:val="404040" w:themeColor="text1" w:themeTint="BF"/>
                <w:sz w:val="18"/>
                <w:szCs w:val="18"/>
              </w:rPr>
            </w:pPr>
            <w:r w:rsidRPr="000A0AC5">
              <w:rPr>
                <w:rFonts w:ascii="Arial" w:hAnsi="Arial" w:cs="Arial"/>
                <w:color w:val="404040" w:themeColor="text1" w:themeTint="BF"/>
                <w:sz w:val="18"/>
                <w:szCs w:val="18"/>
              </w:rPr>
              <w:t>Las características de la planta física considerando vías de acceso, diseño, ventilación, iluminación, seguridad e higiene son suficientes, adecuadas y cumplen con la normatividad establecida</w:t>
            </w:r>
          </w:p>
        </w:tc>
        <w:tc>
          <w:tcPr>
            <w:tcW w:w="416" w:type="dxa"/>
            <w:tcBorders>
              <w:bottom w:val="single" w:sz="4" w:space="0" w:color="auto"/>
            </w:tcBorders>
          </w:tcPr>
          <w:p w14:paraId="5E47D932" w14:textId="416039FB"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Borders>
              <w:bottom w:val="single" w:sz="4" w:space="0" w:color="auto"/>
            </w:tcBorders>
          </w:tcPr>
          <w:p w14:paraId="056446A2" w14:textId="613B6201"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Borders>
              <w:bottom w:val="single" w:sz="4" w:space="0" w:color="auto"/>
            </w:tcBorders>
          </w:tcPr>
          <w:p w14:paraId="72F664CE" w14:textId="2AB903B3"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Borders>
              <w:bottom w:val="single" w:sz="4" w:space="0" w:color="auto"/>
            </w:tcBorders>
          </w:tcPr>
          <w:p w14:paraId="71861643" w14:textId="3B662FA6"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Borders>
              <w:bottom w:val="single" w:sz="4" w:space="0" w:color="auto"/>
            </w:tcBorders>
          </w:tcPr>
          <w:p w14:paraId="40110A0B" w14:textId="35DDDB4A"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61C0EA77" w14:textId="77777777" w:rsidTr="0059669A">
        <w:trPr>
          <w:jc w:val="center"/>
        </w:trPr>
        <w:tc>
          <w:tcPr>
            <w:tcW w:w="518" w:type="dxa"/>
            <w:tcBorders>
              <w:bottom w:val="single" w:sz="4" w:space="0" w:color="auto"/>
            </w:tcBorders>
          </w:tcPr>
          <w:p w14:paraId="78BB1DD9" w14:textId="7F2716DF" w:rsidR="00590A00" w:rsidRPr="00FD5CBB" w:rsidRDefault="00590A00" w:rsidP="00590A00">
            <w:pPr>
              <w:jc w:val="center"/>
              <w:rPr>
                <w:rFonts w:ascii="Arial" w:hAnsi="Arial" w:cs="Arial"/>
                <w:sz w:val="18"/>
                <w:szCs w:val="18"/>
              </w:rPr>
            </w:pPr>
            <w:r>
              <w:rPr>
                <w:rFonts w:ascii="Arial" w:hAnsi="Arial" w:cs="Arial"/>
                <w:sz w:val="18"/>
                <w:szCs w:val="18"/>
              </w:rPr>
              <w:t>67</w:t>
            </w:r>
          </w:p>
        </w:tc>
        <w:tc>
          <w:tcPr>
            <w:tcW w:w="5944" w:type="dxa"/>
            <w:tcBorders>
              <w:bottom w:val="single" w:sz="4" w:space="0" w:color="auto"/>
            </w:tcBorders>
          </w:tcPr>
          <w:p w14:paraId="3D751288" w14:textId="245B8D69" w:rsidR="00590A00" w:rsidRPr="000A0AC5" w:rsidRDefault="00590A00" w:rsidP="00590A00">
            <w:pPr>
              <w:ind w:left="13" w:right="60"/>
              <w:jc w:val="both"/>
              <w:rPr>
                <w:rFonts w:ascii="Arial" w:hAnsi="Arial" w:cs="Arial"/>
                <w:color w:val="404040" w:themeColor="text1" w:themeTint="BF"/>
                <w:sz w:val="18"/>
                <w:szCs w:val="18"/>
              </w:rPr>
            </w:pPr>
            <w:r w:rsidRPr="000A0AC5">
              <w:rPr>
                <w:rFonts w:ascii="Arial" w:hAnsi="Arial" w:cs="Arial"/>
                <w:color w:val="404040" w:themeColor="text1" w:themeTint="BF"/>
                <w:sz w:val="18"/>
                <w:szCs w:val="18"/>
              </w:rPr>
              <w:t>Los recursos bibliográficos, informáticos y de comunicación están disponibles y son suficientes para el cumplimiento de las exigencias académicas del programa</w:t>
            </w:r>
          </w:p>
        </w:tc>
        <w:tc>
          <w:tcPr>
            <w:tcW w:w="416" w:type="dxa"/>
            <w:tcBorders>
              <w:bottom w:val="single" w:sz="4" w:space="0" w:color="auto"/>
            </w:tcBorders>
          </w:tcPr>
          <w:p w14:paraId="4F54B942" w14:textId="5D7F97C4"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Borders>
              <w:bottom w:val="single" w:sz="4" w:space="0" w:color="auto"/>
            </w:tcBorders>
          </w:tcPr>
          <w:p w14:paraId="0053E841" w14:textId="03E54BC4"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Borders>
              <w:bottom w:val="single" w:sz="4" w:space="0" w:color="auto"/>
            </w:tcBorders>
          </w:tcPr>
          <w:p w14:paraId="2E01BFD6" w14:textId="0337D7C1"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Borders>
              <w:bottom w:val="single" w:sz="4" w:space="0" w:color="auto"/>
            </w:tcBorders>
          </w:tcPr>
          <w:p w14:paraId="14292D64" w14:textId="4EC147DD"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Borders>
              <w:bottom w:val="single" w:sz="4" w:space="0" w:color="auto"/>
            </w:tcBorders>
          </w:tcPr>
          <w:p w14:paraId="0ABF237B" w14:textId="4E997A92"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0FD201F7" w14:textId="77777777" w:rsidTr="0059669A">
        <w:trPr>
          <w:jc w:val="center"/>
        </w:trPr>
        <w:tc>
          <w:tcPr>
            <w:tcW w:w="8543" w:type="dxa"/>
            <w:gridSpan w:val="7"/>
          </w:tcPr>
          <w:p w14:paraId="1A141763" w14:textId="782731D6" w:rsidR="00590A00" w:rsidRPr="00FD5CBB" w:rsidRDefault="00590A00" w:rsidP="00590A00">
            <w:pPr>
              <w:jc w:val="center"/>
              <w:rPr>
                <w:rFonts w:ascii="Arial" w:hAnsi="Arial" w:cs="Arial"/>
                <w:b/>
                <w:sz w:val="18"/>
                <w:szCs w:val="18"/>
              </w:rPr>
            </w:pPr>
            <w:r w:rsidRPr="000A0AC5">
              <w:rPr>
                <w:rFonts w:ascii="Arial" w:hAnsi="Arial" w:cs="Arial"/>
                <w:b/>
                <w:sz w:val="18"/>
                <w:szCs w:val="18"/>
              </w:rPr>
              <w:t>Adecuado apoyo Administrativo a las Actividades de Docencia, Investig</w:t>
            </w:r>
            <w:r>
              <w:rPr>
                <w:rFonts w:ascii="Arial" w:hAnsi="Arial" w:cs="Arial"/>
                <w:b/>
                <w:sz w:val="18"/>
                <w:szCs w:val="18"/>
              </w:rPr>
              <w:t xml:space="preserve">ación y Extensión del Programa </w:t>
            </w:r>
          </w:p>
        </w:tc>
      </w:tr>
      <w:tr w:rsidR="00590A00" w:rsidRPr="00FD5CBB" w14:paraId="130D73D7" w14:textId="77777777" w:rsidTr="0059669A">
        <w:trPr>
          <w:jc w:val="center"/>
        </w:trPr>
        <w:tc>
          <w:tcPr>
            <w:tcW w:w="518" w:type="dxa"/>
          </w:tcPr>
          <w:p w14:paraId="06A221C6" w14:textId="702824A1" w:rsidR="00590A00" w:rsidRPr="00FD5CBB" w:rsidRDefault="00590A00" w:rsidP="00590A00">
            <w:pPr>
              <w:jc w:val="center"/>
              <w:rPr>
                <w:rFonts w:ascii="Arial" w:hAnsi="Arial" w:cs="Arial"/>
                <w:sz w:val="18"/>
                <w:szCs w:val="18"/>
              </w:rPr>
            </w:pPr>
            <w:r>
              <w:rPr>
                <w:rFonts w:ascii="Arial" w:hAnsi="Arial" w:cs="Arial"/>
                <w:sz w:val="18"/>
                <w:szCs w:val="18"/>
              </w:rPr>
              <w:t>68</w:t>
            </w:r>
          </w:p>
        </w:tc>
        <w:tc>
          <w:tcPr>
            <w:tcW w:w="5944" w:type="dxa"/>
          </w:tcPr>
          <w:p w14:paraId="14F64F85" w14:textId="77AE8360" w:rsidR="00590A00" w:rsidRPr="000A0AC5" w:rsidRDefault="00266CF5" w:rsidP="00590A00">
            <w:pPr>
              <w:ind w:left="13" w:right="60"/>
              <w:jc w:val="both"/>
              <w:rPr>
                <w:rFonts w:ascii="Arial" w:hAnsi="Arial" w:cs="Arial"/>
                <w:color w:val="404040" w:themeColor="text1" w:themeTint="BF"/>
                <w:sz w:val="18"/>
                <w:szCs w:val="18"/>
              </w:rPr>
            </w:pPr>
            <w:r w:rsidRPr="00266CF5">
              <w:rPr>
                <w:rFonts w:ascii="Arial" w:hAnsi="Arial" w:cs="Arial"/>
                <w:color w:val="404040" w:themeColor="text1" w:themeTint="BF"/>
                <w:sz w:val="18"/>
                <w:szCs w:val="18"/>
              </w:rPr>
              <w:t>La cantidad de personal administrativo y de servicio es suficiente  para responder a las exigencias del programa</w:t>
            </w:r>
          </w:p>
        </w:tc>
        <w:tc>
          <w:tcPr>
            <w:tcW w:w="416" w:type="dxa"/>
          </w:tcPr>
          <w:p w14:paraId="485569B2" w14:textId="71BFA30B"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Pr>
          <w:p w14:paraId="0FC4BD57" w14:textId="002FA970"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Pr>
          <w:p w14:paraId="09A066C2" w14:textId="4278AD63"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Pr>
          <w:p w14:paraId="6992E422" w14:textId="6B59BC42"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Pr>
          <w:p w14:paraId="4346ED61" w14:textId="2055C1BF"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613FEF3E" w14:textId="77777777" w:rsidTr="0059669A">
        <w:trPr>
          <w:jc w:val="center"/>
        </w:trPr>
        <w:tc>
          <w:tcPr>
            <w:tcW w:w="518" w:type="dxa"/>
          </w:tcPr>
          <w:p w14:paraId="0621AB2B" w14:textId="355DD4F2" w:rsidR="00590A00" w:rsidRPr="00FD5CBB" w:rsidRDefault="00590A00" w:rsidP="00590A00">
            <w:pPr>
              <w:jc w:val="center"/>
              <w:rPr>
                <w:rFonts w:ascii="Arial" w:hAnsi="Arial" w:cs="Arial"/>
                <w:sz w:val="18"/>
                <w:szCs w:val="18"/>
              </w:rPr>
            </w:pPr>
            <w:r>
              <w:rPr>
                <w:rFonts w:ascii="Arial" w:hAnsi="Arial" w:cs="Arial"/>
                <w:sz w:val="18"/>
                <w:szCs w:val="18"/>
              </w:rPr>
              <w:t>69</w:t>
            </w:r>
          </w:p>
        </w:tc>
        <w:tc>
          <w:tcPr>
            <w:tcW w:w="5944" w:type="dxa"/>
          </w:tcPr>
          <w:p w14:paraId="54B03C9A" w14:textId="2F05BFB6" w:rsidR="00590A00" w:rsidRPr="00266CF5" w:rsidRDefault="00266CF5" w:rsidP="00590A00">
            <w:pPr>
              <w:jc w:val="both"/>
              <w:rPr>
                <w:rFonts w:ascii="Arial" w:hAnsi="Arial" w:cs="Arial"/>
                <w:color w:val="404040" w:themeColor="text1" w:themeTint="BF"/>
                <w:sz w:val="18"/>
                <w:szCs w:val="18"/>
              </w:rPr>
            </w:pPr>
            <w:r w:rsidRPr="00266CF5">
              <w:rPr>
                <w:rFonts w:ascii="Arial" w:hAnsi="Arial" w:cs="Arial"/>
                <w:color w:val="404040" w:themeColor="text1" w:themeTint="BF"/>
                <w:sz w:val="18"/>
                <w:szCs w:val="18"/>
              </w:rPr>
              <w:t>Los procesos administrativos existentes en el programa apoyan el desarrollo de las funciones de docencia, investigación y proyección social.</w:t>
            </w:r>
          </w:p>
        </w:tc>
        <w:tc>
          <w:tcPr>
            <w:tcW w:w="416" w:type="dxa"/>
          </w:tcPr>
          <w:p w14:paraId="0811D1B1" w14:textId="4EE32F4D"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Pr>
          <w:p w14:paraId="2EA61C70" w14:textId="4AD8B1BD"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Pr>
          <w:p w14:paraId="359DC3D0" w14:textId="61958A61"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Pr>
          <w:p w14:paraId="006DD536" w14:textId="0380F998"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Pr>
          <w:p w14:paraId="10993982" w14:textId="77373440"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31F76AED" w14:textId="77777777" w:rsidTr="0059669A">
        <w:trPr>
          <w:trHeight w:val="161"/>
          <w:jc w:val="center"/>
        </w:trPr>
        <w:tc>
          <w:tcPr>
            <w:tcW w:w="8543" w:type="dxa"/>
            <w:gridSpan w:val="7"/>
          </w:tcPr>
          <w:p w14:paraId="16E03253" w14:textId="419B5606" w:rsidR="00590A00" w:rsidRPr="00FD5CBB" w:rsidRDefault="00590A00" w:rsidP="00590A00">
            <w:pPr>
              <w:jc w:val="center"/>
              <w:rPr>
                <w:rFonts w:ascii="Arial" w:hAnsi="Arial" w:cs="Arial"/>
                <w:b/>
                <w:sz w:val="18"/>
                <w:szCs w:val="18"/>
              </w:rPr>
            </w:pPr>
            <w:r w:rsidRPr="000A0AC5">
              <w:rPr>
                <w:rFonts w:ascii="Arial" w:hAnsi="Arial" w:cs="Arial"/>
                <w:b/>
                <w:sz w:val="18"/>
                <w:szCs w:val="18"/>
              </w:rPr>
              <w:t>Presupuesto</w:t>
            </w:r>
            <w:r w:rsidR="000B005E">
              <w:rPr>
                <w:rFonts w:ascii="Arial" w:hAnsi="Arial" w:cs="Arial"/>
                <w:b/>
                <w:sz w:val="18"/>
                <w:szCs w:val="18"/>
              </w:rPr>
              <w:t xml:space="preserve"> y Gestión</w:t>
            </w:r>
            <w:r w:rsidRPr="000A0AC5">
              <w:rPr>
                <w:rFonts w:ascii="Arial" w:hAnsi="Arial" w:cs="Arial"/>
                <w:b/>
                <w:sz w:val="18"/>
                <w:szCs w:val="18"/>
              </w:rPr>
              <w:t xml:space="preserve"> del programa</w:t>
            </w:r>
          </w:p>
        </w:tc>
      </w:tr>
      <w:tr w:rsidR="00590A00" w:rsidRPr="00FD5CBB" w14:paraId="35EE69A1" w14:textId="77777777" w:rsidTr="0059669A">
        <w:trPr>
          <w:jc w:val="center"/>
        </w:trPr>
        <w:tc>
          <w:tcPr>
            <w:tcW w:w="518" w:type="dxa"/>
          </w:tcPr>
          <w:p w14:paraId="7BCDD897" w14:textId="2FA9C9DC" w:rsidR="00590A00" w:rsidRPr="00FD5CBB" w:rsidRDefault="00590A00" w:rsidP="00590A00">
            <w:pPr>
              <w:jc w:val="center"/>
              <w:rPr>
                <w:rFonts w:ascii="Arial" w:hAnsi="Arial" w:cs="Arial"/>
                <w:sz w:val="18"/>
                <w:szCs w:val="18"/>
              </w:rPr>
            </w:pPr>
            <w:r>
              <w:rPr>
                <w:rFonts w:ascii="Arial" w:hAnsi="Arial" w:cs="Arial"/>
                <w:sz w:val="18"/>
                <w:szCs w:val="18"/>
              </w:rPr>
              <w:t>70</w:t>
            </w:r>
          </w:p>
        </w:tc>
        <w:tc>
          <w:tcPr>
            <w:tcW w:w="5944" w:type="dxa"/>
          </w:tcPr>
          <w:p w14:paraId="22FB1889" w14:textId="4CCBC1F4" w:rsidR="00590A00" w:rsidRPr="000A0AC5" w:rsidRDefault="00590A00" w:rsidP="00590A00">
            <w:pPr>
              <w:ind w:left="13" w:right="60"/>
              <w:jc w:val="both"/>
              <w:rPr>
                <w:rFonts w:ascii="Arial" w:hAnsi="Arial" w:cs="Arial"/>
                <w:color w:val="404040" w:themeColor="text1" w:themeTint="BF"/>
                <w:sz w:val="18"/>
              </w:rPr>
            </w:pPr>
            <w:r w:rsidRPr="000A0AC5">
              <w:rPr>
                <w:rFonts w:ascii="Arial" w:hAnsi="Arial" w:cs="Arial"/>
                <w:color w:val="404040" w:themeColor="text1" w:themeTint="BF"/>
                <w:sz w:val="18"/>
              </w:rPr>
              <w:t>El presupuesto de inversión y funcionamiento es el adecuado para satisfacer las necesidades del programa</w:t>
            </w:r>
          </w:p>
        </w:tc>
        <w:tc>
          <w:tcPr>
            <w:tcW w:w="416" w:type="dxa"/>
          </w:tcPr>
          <w:p w14:paraId="15E90707" w14:textId="123BF665"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Pr>
          <w:p w14:paraId="27BF676B" w14:textId="395ABC9E"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Pr>
          <w:p w14:paraId="74EF3F79" w14:textId="29C83B5B"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Pr>
          <w:p w14:paraId="1962E95D" w14:textId="053013F1"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Pr>
          <w:p w14:paraId="029F578D" w14:textId="7A4AAE0D" w:rsidR="00590A00" w:rsidRPr="00FD5CBB" w:rsidRDefault="00590A00" w:rsidP="00590A00">
            <w:pPr>
              <w:jc w:val="center"/>
              <w:rPr>
                <w:rFonts w:ascii="Arial" w:hAnsi="Arial" w:cs="Arial"/>
                <w:b/>
                <w:sz w:val="18"/>
                <w:szCs w:val="18"/>
              </w:rPr>
            </w:pPr>
            <w:r>
              <w:rPr>
                <w:rFonts w:ascii="Arial" w:hAnsi="Arial" w:cs="Arial"/>
                <w:b/>
                <w:sz w:val="18"/>
                <w:szCs w:val="18"/>
              </w:rPr>
              <w:t>5</w:t>
            </w:r>
          </w:p>
        </w:tc>
      </w:tr>
      <w:tr w:rsidR="00590A00" w:rsidRPr="00FD5CBB" w14:paraId="1B0FCD15" w14:textId="77777777" w:rsidTr="0059669A">
        <w:trPr>
          <w:jc w:val="center"/>
        </w:trPr>
        <w:tc>
          <w:tcPr>
            <w:tcW w:w="518" w:type="dxa"/>
          </w:tcPr>
          <w:p w14:paraId="5183AAA0" w14:textId="6C606672" w:rsidR="00590A00" w:rsidRPr="00FD5CBB" w:rsidRDefault="00590A00" w:rsidP="00590A00">
            <w:pPr>
              <w:jc w:val="center"/>
              <w:rPr>
                <w:rFonts w:ascii="Arial" w:hAnsi="Arial" w:cs="Arial"/>
                <w:sz w:val="18"/>
                <w:szCs w:val="18"/>
              </w:rPr>
            </w:pPr>
            <w:r>
              <w:rPr>
                <w:rFonts w:ascii="Arial" w:hAnsi="Arial" w:cs="Arial"/>
                <w:sz w:val="18"/>
                <w:szCs w:val="18"/>
              </w:rPr>
              <w:t>71</w:t>
            </w:r>
          </w:p>
        </w:tc>
        <w:tc>
          <w:tcPr>
            <w:tcW w:w="5944" w:type="dxa"/>
          </w:tcPr>
          <w:p w14:paraId="4335A540" w14:textId="075BA0B0" w:rsidR="00590A00" w:rsidRPr="000A0AC5" w:rsidRDefault="00590A00" w:rsidP="00590A00">
            <w:pPr>
              <w:ind w:left="13" w:right="60"/>
              <w:jc w:val="both"/>
              <w:rPr>
                <w:rFonts w:ascii="Arial" w:hAnsi="Arial" w:cs="Arial"/>
                <w:color w:val="404040" w:themeColor="text1" w:themeTint="BF"/>
              </w:rPr>
            </w:pPr>
            <w:r w:rsidRPr="000A0AC5">
              <w:rPr>
                <w:rFonts w:ascii="Arial" w:hAnsi="Arial" w:cs="Arial"/>
                <w:color w:val="404040" w:themeColor="text1" w:themeTint="BF"/>
                <w:sz w:val="18"/>
              </w:rPr>
              <w:t>Los sistemas de información encargados de la gestión académica del programa contribuyen al mejoramiento de la calidad de los procesos</w:t>
            </w:r>
          </w:p>
        </w:tc>
        <w:tc>
          <w:tcPr>
            <w:tcW w:w="416" w:type="dxa"/>
          </w:tcPr>
          <w:p w14:paraId="7C115C04" w14:textId="4BBD0234" w:rsidR="00590A00" w:rsidRPr="00FD5CBB" w:rsidRDefault="00590A00" w:rsidP="00590A00">
            <w:pPr>
              <w:jc w:val="center"/>
              <w:rPr>
                <w:rFonts w:ascii="Arial" w:hAnsi="Arial" w:cs="Arial"/>
                <w:b/>
                <w:sz w:val="18"/>
                <w:szCs w:val="18"/>
              </w:rPr>
            </w:pPr>
            <w:r>
              <w:rPr>
                <w:rFonts w:ascii="Arial" w:hAnsi="Arial" w:cs="Arial"/>
                <w:b/>
                <w:sz w:val="18"/>
                <w:szCs w:val="18"/>
              </w:rPr>
              <w:t>1</w:t>
            </w:r>
          </w:p>
        </w:tc>
        <w:tc>
          <w:tcPr>
            <w:tcW w:w="416" w:type="dxa"/>
          </w:tcPr>
          <w:p w14:paraId="41040881" w14:textId="00CD0A06" w:rsidR="00590A00" w:rsidRPr="00FD5CBB" w:rsidRDefault="00590A00" w:rsidP="00590A00">
            <w:pPr>
              <w:jc w:val="center"/>
              <w:rPr>
                <w:rFonts w:ascii="Arial" w:hAnsi="Arial" w:cs="Arial"/>
                <w:b/>
                <w:sz w:val="18"/>
                <w:szCs w:val="18"/>
              </w:rPr>
            </w:pPr>
            <w:r>
              <w:rPr>
                <w:rFonts w:ascii="Arial" w:hAnsi="Arial" w:cs="Arial"/>
                <w:b/>
                <w:sz w:val="18"/>
                <w:szCs w:val="18"/>
              </w:rPr>
              <w:t>2</w:t>
            </w:r>
          </w:p>
        </w:tc>
        <w:tc>
          <w:tcPr>
            <w:tcW w:w="416" w:type="dxa"/>
          </w:tcPr>
          <w:p w14:paraId="52C70ADD" w14:textId="6CE619C9" w:rsidR="00590A00" w:rsidRPr="00FD5CBB" w:rsidRDefault="00590A00" w:rsidP="00590A00">
            <w:pPr>
              <w:jc w:val="center"/>
              <w:rPr>
                <w:rFonts w:ascii="Arial" w:hAnsi="Arial" w:cs="Arial"/>
                <w:b/>
                <w:sz w:val="18"/>
                <w:szCs w:val="18"/>
              </w:rPr>
            </w:pPr>
            <w:r w:rsidRPr="00FD5CBB">
              <w:rPr>
                <w:rFonts w:ascii="Arial" w:hAnsi="Arial" w:cs="Arial"/>
                <w:b/>
                <w:sz w:val="18"/>
                <w:szCs w:val="18"/>
              </w:rPr>
              <w:t>3</w:t>
            </w:r>
          </w:p>
        </w:tc>
        <w:tc>
          <w:tcPr>
            <w:tcW w:w="417" w:type="dxa"/>
          </w:tcPr>
          <w:p w14:paraId="38F89D7F" w14:textId="66FFB152" w:rsidR="00590A00" w:rsidRPr="00FD5CBB" w:rsidRDefault="00590A00" w:rsidP="00590A00">
            <w:pPr>
              <w:jc w:val="center"/>
              <w:rPr>
                <w:rFonts w:ascii="Arial" w:hAnsi="Arial" w:cs="Arial"/>
                <w:b/>
                <w:sz w:val="18"/>
                <w:szCs w:val="18"/>
              </w:rPr>
            </w:pPr>
            <w:r>
              <w:rPr>
                <w:rFonts w:ascii="Arial" w:hAnsi="Arial" w:cs="Arial"/>
                <w:b/>
                <w:sz w:val="18"/>
                <w:szCs w:val="18"/>
              </w:rPr>
              <w:t>4</w:t>
            </w:r>
          </w:p>
        </w:tc>
        <w:tc>
          <w:tcPr>
            <w:tcW w:w="416" w:type="dxa"/>
          </w:tcPr>
          <w:p w14:paraId="34BEE97A" w14:textId="6240BE26" w:rsidR="00590A00" w:rsidRPr="00FD5CBB" w:rsidRDefault="00590A00" w:rsidP="00590A00">
            <w:pPr>
              <w:jc w:val="center"/>
              <w:rPr>
                <w:rFonts w:ascii="Arial" w:hAnsi="Arial" w:cs="Arial"/>
                <w:b/>
                <w:sz w:val="18"/>
                <w:szCs w:val="18"/>
              </w:rPr>
            </w:pPr>
            <w:r>
              <w:rPr>
                <w:rFonts w:ascii="Arial" w:hAnsi="Arial" w:cs="Arial"/>
                <w:b/>
                <w:sz w:val="18"/>
                <w:szCs w:val="18"/>
              </w:rPr>
              <w:t>5</w:t>
            </w:r>
          </w:p>
        </w:tc>
      </w:tr>
    </w:tbl>
    <w:p w14:paraId="4CEEFA60" w14:textId="652AF0A0" w:rsidR="005C48B5" w:rsidRDefault="005C48B5" w:rsidP="00AB3AC4">
      <w:pPr>
        <w:rPr>
          <w:rFonts w:ascii="Arial" w:hAnsi="Arial" w:cs="Arial"/>
        </w:rPr>
      </w:pPr>
    </w:p>
    <w:p w14:paraId="26D3BC73" w14:textId="29394FDB" w:rsidR="005C48B5" w:rsidRPr="00901184" w:rsidRDefault="005C48B5" w:rsidP="005C48B5">
      <w:pPr>
        <w:jc w:val="center"/>
        <w:rPr>
          <w:rFonts w:ascii="Arial" w:hAnsi="Arial" w:cs="Arial"/>
        </w:rPr>
      </w:pPr>
      <w:r>
        <w:rPr>
          <w:rFonts w:ascii="Arial" w:hAnsi="Arial" w:cs="Arial"/>
          <w:b/>
          <w:sz w:val="20"/>
          <w:szCs w:val="20"/>
        </w:rPr>
        <w:t>¡GRACIAS POR SU VALIOSA COLABORACION!</w:t>
      </w:r>
    </w:p>
    <w:sectPr w:rsidR="005C48B5" w:rsidRPr="00901184" w:rsidSect="00BB3CA8">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8693" w14:textId="77777777" w:rsidR="008B4597" w:rsidRDefault="008B4597" w:rsidP="005E037B">
      <w:r>
        <w:separator/>
      </w:r>
    </w:p>
  </w:endnote>
  <w:endnote w:type="continuationSeparator" w:id="0">
    <w:p w14:paraId="137D02C8" w14:textId="77777777" w:rsidR="008B4597" w:rsidRDefault="008B4597" w:rsidP="005E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261A" w14:textId="77777777" w:rsidR="00C91465" w:rsidRDefault="00C914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B2D7" w14:textId="77777777" w:rsidR="0036080D" w:rsidRPr="00467C0A" w:rsidRDefault="0036080D" w:rsidP="000C1B0F">
    <w:pPr>
      <w:pStyle w:val="Piedepgina"/>
      <w:tabs>
        <w:tab w:val="clear" w:pos="4419"/>
        <w:tab w:val="clear" w:pos="8838"/>
        <w:tab w:val="left" w:pos="4982"/>
      </w:tabs>
      <w:jc w:val="center"/>
      <w:rPr>
        <w:rFonts w:ascii="Arial" w:hAnsi="Arial" w:cs="Arial"/>
        <w:sz w:val="22"/>
        <w:szCs w:val="22"/>
      </w:rPr>
    </w:pPr>
    <w:r w:rsidRPr="00467C0A">
      <w:rPr>
        <w:rFonts w:ascii="Arial" w:hAnsi="Arial" w:cs="Arial"/>
        <w:sz w:val="22"/>
        <w:szCs w:val="22"/>
      </w:rPr>
      <w:t>**Copia No Controlada**</w:t>
    </w:r>
  </w:p>
  <w:p w14:paraId="5B86E73E" w14:textId="77777777" w:rsidR="0036080D" w:rsidRDefault="003608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AB6A" w14:textId="77777777" w:rsidR="00C91465" w:rsidRDefault="00C91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9567A" w14:textId="77777777" w:rsidR="008B4597" w:rsidRDefault="008B4597" w:rsidP="005E037B">
      <w:r>
        <w:separator/>
      </w:r>
    </w:p>
  </w:footnote>
  <w:footnote w:type="continuationSeparator" w:id="0">
    <w:p w14:paraId="2A8DBC89" w14:textId="77777777" w:rsidR="008B4597" w:rsidRDefault="008B4597" w:rsidP="005E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D5EE" w14:textId="77777777" w:rsidR="00C91465" w:rsidRDefault="00C914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092"/>
      <w:gridCol w:w="2933"/>
      <w:gridCol w:w="962"/>
      <w:gridCol w:w="975"/>
      <w:gridCol w:w="1041"/>
    </w:tblGrid>
    <w:tr w:rsidR="0036080D" w14:paraId="389E280E" w14:textId="77777777" w:rsidTr="000C1B0F">
      <w:trPr>
        <w:cantSplit/>
        <w:trHeight w:val="255"/>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C9460F2" w14:textId="42EAE643" w:rsidR="0036080D" w:rsidRDefault="00F8458E" w:rsidP="001E7163">
          <w:pPr>
            <w:jc w:val="center"/>
            <w:rPr>
              <w:rFonts w:cs="Arial"/>
              <w:sz w:val="20"/>
              <w:szCs w:val="20"/>
              <w:lang w:eastAsia="en-US"/>
            </w:rPr>
          </w:pPr>
          <w:r w:rsidRPr="00FC7571">
            <w:rPr>
              <w:rFonts w:ascii="Arial" w:hAnsi="Arial" w:cs="Arial"/>
              <w:noProof/>
              <w:sz w:val="20"/>
              <w:szCs w:val="20"/>
              <w:lang w:eastAsia="es-CO"/>
            </w:rPr>
            <w:drawing>
              <wp:inline distT="0" distB="0" distL="0" distR="0" wp14:anchorId="48907746" wp14:editId="693C9796">
                <wp:extent cx="723265" cy="641985"/>
                <wp:effectExtent l="0" t="0" r="635" b="5715"/>
                <wp:docPr id="2" name="Imagen 2"/>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57DA2B" w14:textId="77777777" w:rsidR="0036080D" w:rsidRPr="000202AC" w:rsidRDefault="0036080D" w:rsidP="001E7163">
          <w:pPr>
            <w:pStyle w:val="Encabezado"/>
            <w:spacing w:line="256" w:lineRule="auto"/>
            <w:jc w:val="center"/>
            <w:rPr>
              <w:rFonts w:ascii="Arial" w:hAnsi="Arial" w:cs="Arial"/>
              <w:color w:val="000000"/>
              <w:sz w:val="20"/>
              <w:szCs w:val="20"/>
            </w:rPr>
          </w:pPr>
          <w:r>
            <w:rPr>
              <w:rFonts w:ascii="Arial" w:hAnsi="Arial" w:cs="Arial"/>
              <w:b/>
              <w:sz w:val="20"/>
              <w:szCs w:val="20"/>
            </w:rPr>
            <w:t>GESTIÓN ACADEMICA</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94437" w14:textId="77777777" w:rsidR="0036080D" w:rsidRPr="00C91465" w:rsidRDefault="0036080D" w:rsidP="001E7163">
          <w:pPr>
            <w:pStyle w:val="Encabezado"/>
            <w:spacing w:line="256" w:lineRule="auto"/>
            <w:jc w:val="center"/>
            <w:rPr>
              <w:rFonts w:ascii="Arial" w:hAnsi="Arial" w:cs="Arial"/>
              <w:b/>
              <w:sz w:val="18"/>
              <w:szCs w:val="18"/>
            </w:rPr>
          </w:pPr>
          <w:r w:rsidRPr="00C91465">
            <w:rPr>
              <w:rFonts w:ascii="Arial" w:hAnsi="Arial" w:cs="Arial"/>
              <w:b/>
              <w:sz w:val="18"/>
              <w:szCs w:val="18"/>
            </w:rPr>
            <w:t>CÓDIGO</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ACC58" w14:textId="46356BB1" w:rsidR="0036080D" w:rsidRPr="00C91465" w:rsidRDefault="00F8458E" w:rsidP="001E7163">
          <w:pPr>
            <w:pStyle w:val="Encabezado"/>
            <w:spacing w:line="256" w:lineRule="auto"/>
            <w:jc w:val="center"/>
            <w:rPr>
              <w:rFonts w:ascii="Arial" w:hAnsi="Arial" w:cs="Arial"/>
              <w:sz w:val="18"/>
              <w:szCs w:val="18"/>
            </w:rPr>
          </w:pPr>
          <w:r w:rsidRPr="00C91465">
            <w:rPr>
              <w:rFonts w:ascii="Arial" w:hAnsi="Arial" w:cs="Arial"/>
              <w:sz w:val="18"/>
              <w:szCs w:val="18"/>
            </w:rPr>
            <w:t>FO-GA-12</w:t>
          </w:r>
        </w:p>
      </w:tc>
    </w:tr>
    <w:tr w:rsidR="0036080D" w14:paraId="2936D0D6"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267383FE" w14:textId="77777777" w:rsidR="0036080D" w:rsidRDefault="0036080D" w:rsidP="001E7163">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389B781F" w14:textId="77777777" w:rsidR="0036080D" w:rsidRDefault="0036080D" w:rsidP="001E7163">
          <w:pPr>
            <w:spacing w:line="256" w:lineRule="auto"/>
            <w:rPr>
              <w:rFonts w:ascii="Arial" w:eastAsia="SimSun" w:hAnsi="Arial" w:cs="Arial"/>
              <w:color w:val="000000"/>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3F5C16BA" w14:textId="77777777" w:rsidR="0036080D" w:rsidRPr="00C91465" w:rsidRDefault="0036080D" w:rsidP="001E7163">
          <w:pPr>
            <w:jc w:val="center"/>
            <w:rPr>
              <w:rFonts w:ascii="Arial" w:hAnsi="Arial" w:cs="Arial"/>
              <w:sz w:val="18"/>
              <w:szCs w:val="18"/>
            </w:rPr>
          </w:pPr>
          <w:r w:rsidRPr="00C91465">
            <w:rPr>
              <w:rFonts w:ascii="Arial" w:hAnsi="Arial" w:cs="Arial"/>
              <w:b/>
              <w:sz w:val="18"/>
              <w:szCs w:val="18"/>
            </w:rPr>
            <w:t>VERSIÓN</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AE0B2C3" w14:textId="77777777" w:rsidR="0036080D" w:rsidRPr="00C91465" w:rsidRDefault="0036080D" w:rsidP="001E7163">
          <w:pPr>
            <w:pStyle w:val="Encabezado"/>
            <w:spacing w:line="256" w:lineRule="auto"/>
            <w:jc w:val="center"/>
            <w:rPr>
              <w:rFonts w:ascii="Arial" w:hAnsi="Arial" w:cs="Arial"/>
              <w:sz w:val="18"/>
              <w:szCs w:val="18"/>
            </w:rPr>
          </w:pPr>
          <w:r w:rsidRPr="00C91465">
            <w:rPr>
              <w:rFonts w:ascii="Arial" w:hAnsi="Arial" w:cs="Arial"/>
              <w:sz w:val="18"/>
              <w:szCs w:val="18"/>
            </w:rPr>
            <w:t>01</w:t>
          </w:r>
        </w:p>
      </w:tc>
    </w:tr>
    <w:tr w:rsidR="0036080D" w14:paraId="3750B7ED"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36F66E18" w14:textId="77777777" w:rsidR="0036080D" w:rsidRDefault="0036080D" w:rsidP="001E7163">
          <w:pPr>
            <w:spacing w:line="256" w:lineRule="auto"/>
            <w:rPr>
              <w:rFonts w:ascii="Arial" w:eastAsia="SimSun" w:hAnsi="Arial" w:cs="Arial"/>
              <w:kern w:val="2"/>
              <w:sz w:val="20"/>
              <w:szCs w:val="20"/>
              <w:lang w:val="es-ES" w:eastAsia="en-US" w:bidi="en-US"/>
            </w:rPr>
          </w:pP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26EA6C15" w14:textId="663AC5FB" w:rsidR="0036080D" w:rsidRPr="000202AC" w:rsidRDefault="0036080D" w:rsidP="000C1B0F">
          <w:pPr>
            <w:jc w:val="center"/>
            <w:rPr>
              <w:rFonts w:ascii="Arial" w:hAnsi="Arial" w:cs="Arial"/>
              <w:sz w:val="20"/>
              <w:szCs w:val="20"/>
            </w:rPr>
          </w:pPr>
          <w:r>
            <w:rPr>
              <w:rFonts w:ascii="Arial" w:hAnsi="Arial" w:cs="Arial"/>
              <w:b/>
              <w:sz w:val="20"/>
              <w:szCs w:val="20"/>
            </w:rPr>
            <w:t>ENCUESTA  A PROFESORES  AUTOEVALUACIÓN PROGRAMAS DE POSGRADO</w:t>
          </w:r>
        </w:p>
      </w:tc>
      <w:tc>
        <w:tcPr>
          <w:tcW w:w="975" w:type="dxa"/>
          <w:tcBorders>
            <w:top w:val="single" w:sz="4" w:space="0" w:color="auto"/>
            <w:left w:val="single" w:sz="4" w:space="0" w:color="auto"/>
            <w:bottom w:val="single" w:sz="4" w:space="0" w:color="auto"/>
            <w:right w:val="single" w:sz="4" w:space="0" w:color="auto"/>
          </w:tcBorders>
          <w:vAlign w:val="center"/>
          <w:hideMark/>
        </w:tcPr>
        <w:p w14:paraId="0A41218C" w14:textId="77777777" w:rsidR="0036080D" w:rsidRPr="00C91465" w:rsidRDefault="0036080D" w:rsidP="001E7163">
          <w:pPr>
            <w:jc w:val="center"/>
            <w:rPr>
              <w:rFonts w:ascii="Arial" w:hAnsi="Arial" w:cs="Arial"/>
              <w:b/>
              <w:sz w:val="18"/>
              <w:szCs w:val="18"/>
            </w:rPr>
          </w:pPr>
          <w:r w:rsidRPr="00C91465">
            <w:rPr>
              <w:rFonts w:ascii="Arial" w:hAnsi="Arial" w:cs="Arial"/>
              <w:b/>
              <w:sz w:val="18"/>
              <w:szCs w:val="18"/>
            </w:rPr>
            <w:t>FECHA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FB0A902" w14:textId="55B80013" w:rsidR="0036080D" w:rsidRPr="00C91465" w:rsidRDefault="006862F4" w:rsidP="001E7163">
          <w:pPr>
            <w:pStyle w:val="Encabezado"/>
            <w:spacing w:line="256" w:lineRule="auto"/>
            <w:jc w:val="center"/>
            <w:rPr>
              <w:rFonts w:ascii="Arial" w:hAnsi="Arial" w:cs="Arial"/>
              <w:sz w:val="18"/>
              <w:szCs w:val="18"/>
            </w:rPr>
          </w:pPr>
          <w:r>
            <w:rPr>
              <w:rFonts w:ascii="Arial" w:hAnsi="Arial" w:cs="Arial"/>
              <w:sz w:val="18"/>
              <w:szCs w:val="18"/>
            </w:rPr>
            <w:t>02/06/2017</w:t>
          </w:r>
          <w:bookmarkStart w:id="1" w:name="_GoBack"/>
          <w:bookmarkEnd w:id="1"/>
        </w:p>
      </w:tc>
    </w:tr>
    <w:tr w:rsidR="0036080D" w14:paraId="5A153639"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2EACBEDD" w14:textId="77777777" w:rsidR="0036080D" w:rsidRDefault="0036080D" w:rsidP="001E7163">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3422EDDE" w14:textId="77777777" w:rsidR="0036080D" w:rsidRDefault="0036080D" w:rsidP="001E7163">
          <w:pPr>
            <w:spacing w:line="256" w:lineRule="auto"/>
            <w:rPr>
              <w:rFonts w:ascii="Arial" w:eastAsia="SimSun" w:hAnsi="Arial" w:cs="Arial"/>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3B0C1F5C" w14:textId="77777777" w:rsidR="0036080D" w:rsidRPr="00C91465" w:rsidRDefault="0036080D" w:rsidP="001E7163">
          <w:pPr>
            <w:jc w:val="center"/>
            <w:rPr>
              <w:rFonts w:ascii="Arial" w:hAnsi="Arial" w:cs="Arial"/>
              <w:sz w:val="18"/>
              <w:szCs w:val="18"/>
            </w:rPr>
          </w:pPr>
          <w:r w:rsidRPr="00C91465">
            <w:rPr>
              <w:rFonts w:ascii="Arial" w:hAnsi="Arial" w:cs="Arial"/>
              <w:b/>
              <w:sz w:val="18"/>
              <w:szCs w:val="18"/>
            </w:rPr>
            <w:t>PÁGINA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B1BF1B9" w14:textId="030DE13E" w:rsidR="0036080D" w:rsidRPr="00C91465" w:rsidRDefault="0036080D" w:rsidP="001E7163">
          <w:pPr>
            <w:pStyle w:val="Encabezado"/>
            <w:spacing w:line="256" w:lineRule="auto"/>
            <w:jc w:val="center"/>
            <w:rPr>
              <w:rFonts w:ascii="Arial" w:hAnsi="Arial" w:cs="Arial"/>
              <w:sz w:val="18"/>
              <w:szCs w:val="18"/>
            </w:rPr>
          </w:pPr>
          <w:r w:rsidRPr="00C91465">
            <w:rPr>
              <w:rFonts w:ascii="Arial" w:hAnsi="Arial" w:cs="Arial"/>
              <w:bCs/>
              <w:sz w:val="18"/>
              <w:szCs w:val="18"/>
            </w:rPr>
            <w:fldChar w:fldCharType="begin"/>
          </w:r>
          <w:r w:rsidRPr="00C91465">
            <w:rPr>
              <w:rFonts w:ascii="Arial" w:hAnsi="Arial" w:cs="Arial"/>
              <w:bCs/>
              <w:sz w:val="18"/>
              <w:szCs w:val="18"/>
            </w:rPr>
            <w:instrText>PAGE   \* MERGEFORMAT</w:instrText>
          </w:r>
          <w:r w:rsidRPr="00C91465">
            <w:rPr>
              <w:rFonts w:ascii="Arial" w:hAnsi="Arial" w:cs="Arial"/>
              <w:bCs/>
              <w:sz w:val="18"/>
              <w:szCs w:val="18"/>
            </w:rPr>
            <w:fldChar w:fldCharType="separate"/>
          </w:r>
          <w:r w:rsidR="006862F4" w:rsidRPr="006862F4">
            <w:rPr>
              <w:rFonts w:ascii="Arial" w:hAnsi="Arial" w:cs="Arial"/>
              <w:bCs/>
              <w:noProof/>
              <w:sz w:val="18"/>
              <w:szCs w:val="18"/>
              <w:lang w:val="es-ES"/>
            </w:rPr>
            <w:t>1</w:t>
          </w:r>
          <w:r w:rsidRPr="00C91465">
            <w:rPr>
              <w:rFonts w:ascii="Arial" w:hAnsi="Arial" w:cs="Arial"/>
              <w:bCs/>
              <w:sz w:val="18"/>
              <w:szCs w:val="18"/>
            </w:rPr>
            <w:fldChar w:fldCharType="end"/>
          </w:r>
          <w:r w:rsidRPr="00C91465">
            <w:rPr>
              <w:rFonts w:ascii="Arial" w:hAnsi="Arial" w:cs="Arial"/>
              <w:bCs/>
              <w:sz w:val="18"/>
              <w:szCs w:val="18"/>
            </w:rPr>
            <w:t xml:space="preserve"> de 5</w:t>
          </w:r>
        </w:p>
      </w:tc>
    </w:tr>
    <w:tr w:rsidR="0036080D" w14:paraId="7CF43196" w14:textId="77777777" w:rsidTr="000C1B0F">
      <w:trPr>
        <w:cantSplit/>
        <w:trHeight w:val="196"/>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7ACE17BF" w14:textId="77777777" w:rsidR="0036080D" w:rsidRPr="00C91465" w:rsidRDefault="0036080D" w:rsidP="00C91465">
          <w:pPr>
            <w:pStyle w:val="Ttulo2"/>
            <w:tabs>
              <w:tab w:val="center" w:pos="1521"/>
            </w:tabs>
            <w:spacing w:before="0" w:after="0"/>
            <w:jc w:val="center"/>
            <w:rPr>
              <w:rFonts w:ascii="Arial" w:hAnsi="Arial" w:cs="Arial"/>
              <w:i w:val="0"/>
              <w:sz w:val="18"/>
              <w:szCs w:val="18"/>
            </w:rPr>
          </w:pPr>
          <w:r w:rsidRPr="00C91465">
            <w:rPr>
              <w:rFonts w:ascii="Arial" w:hAnsi="Arial" w:cs="Arial"/>
              <w:i w:val="0"/>
              <w:sz w:val="18"/>
              <w:szCs w:val="18"/>
            </w:rPr>
            <w:t>ELABORÓ</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F7201EE" w14:textId="77777777" w:rsidR="0036080D" w:rsidRPr="00C91465" w:rsidRDefault="0036080D" w:rsidP="00C91465">
          <w:pPr>
            <w:pStyle w:val="Ttulo2"/>
            <w:tabs>
              <w:tab w:val="left" w:pos="708"/>
            </w:tabs>
            <w:spacing w:before="0" w:after="0"/>
            <w:jc w:val="center"/>
            <w:rPr>
              <w:rFonts w:ascii="Arial" w:hAnsi="Arial" w:cs="Arial"/>
              <w:i w:val="0"/>
              <w:sz w:val="18"/>
              <w:szCs w:val="18"/>
            </w:rPr>
          </w:pPr>
          <w:r w:rsidRPr="00C91465">
            <w:rPr>
              <w:rFonts w:ascii="Arial" w:hAnsi="Arial" w:cs="Arial"/>
              <w:i w:val="0"/>
              <w:sz w:val="18"/>
              <w:szCs w:val="18"/>
            </w:rPr>
            <w:t>REVISÓ</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63C0F7ED" w14:textId="77777777" w:rsidR="0036080D" w:rsidRPr="00C91465" w:rsidRDefault="0036080D" w:rsidP="00C91465">
          <w:pPr>
            <w:pStyle w:val="Ttulo2"/>
            <w:tabs>
              <w:tab w:val="left" w:pos="708"/>
            </w:tabs>
            <w:spacing w:before="0" w:after="0"/>
            <w:jc w:val="center"/>
            <w:rPr>
              <w:rFonts w:ascii="Arial" w:hAnsi="Arial" w:cs="Arial"/>
              <w:i w:val="0"/>
              <w:sz w:val="18"/>
              <w:szCs w:val="18"/>
            </w:rPr>
          </w:pPr>
          <w:r w:rsidRPr="00C91465">
            <w:rPr>
              <w:rFonts w:ascii="Arial" w:hAnsi="Arial" w:cs="Arial"/>
              <w:i w:val="0"/>
              <w:sz w:val="18"/>
              <w:szCs w:val="18"/>
            </w:rPr>
            <w:t>APROBÓ</w:t>
          </w:r>
        </w:p>
      </w:tc>
    </w:tr>
    <w:tr w:rsidR="0036080D" w14:paraId="62A06CEC" w14:textId="77777777" w:rsidTr="000C1B0F">
      <w:trPr>
        <w:cantSplit/>
        <w:trHeight w:val="255"/>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3F1F3650" w14:textId="77777777" w:rsidR="0036080D" w:rsidRPr="00C91465" w:rsidRDefault="0036080D" w:rsidP="00C91465">
          <w:pPr>
            <w:jc w:val="center"/>
            <w:rPr>
              <w:rFonts w:ascii="Arial" w:hAnsi="Arial" w:cs="Arial"/>
              <w:sz w:val="18"/>
              <w:szCs w:val="18"/>
            </w:rPr>
          </w:pPr>
          <w:r w:rsidRPr="00C91465">
            <w:rPr>
              <w:rFonts w:ascii="Arial" w:hAnsi="Arial" w:cs="Arial"/>
              <w:sz w:val="18"/>
              <w:szCs w:val="18"/>
            </w:rPr>
            <w:t>Líder de Gestión Académica</w:t>
          </w:r>
        </w:p>
      </w:tc>
      <w:tc>
        <w:tcPr>
          <w:tcW w:w="2933" w:type="dxa"/>
          <w:tcBorders>
            <w:top w:val="single" w:sz="4" w:space="0" w:color="auto"/>
            <w:left w:val="single" w:sz="4" w:space="0" w:color="auto"/>
            <w:bottom w:val="single" w:sz="4" w:space="0" w:color="auto"/>
            <w:right w:val="single" w:sz="4" w:space="0" w:color="auto"/>
          </w:tcBorders>
          <w:vAlign w:val="center"/>
          <w:hideMark/>
        </w:tcPr>
        <w:p w14:paraId="2B73676A" w14:textId="77777777" w:rsidR="0036080D" w:rsidRPr="00C91465" w:rsidRDefault="0036080D" w:rsidP="00C91465">
          <w:pPr>
            <w:jc w:val="center"/>
            <w:rPr>
              <w:rFonts w:ascii="Arial" w:hAnsi="Arial" w:cs="Arial"/>
              <w:sz w:val="18"/>
              <w:szCs w:val="18"/>
            </w:rPr>
          </w:pPr>
          <w:r w:rsidRPr="00C91465">
            <w:rPr>
              <w:rFonts w:ascii="Arial" w:hAnsi="Arial" w:cs="Arial"/>
              <w:sz w:val="18"/>
              <w:szCs w:val="18"/>
            </w:rPr>
            <w:t>Equipo Operativo de Calidad</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05532ADF" w14:textId="77777777" w:rsidR="0036080D" w:rsidRPr="00C91465" w:rsidRDefault="0036080D" w:rsidP="00C91465">
          <w:pPr>
            <w:jc w:val="center"/>
            <w:rPr>
              <w:rFonts w:ascii="Arial" w:hAnsi="Arial" w:cs="Arial"/>
              <w:sz w:val="18"/>
              <w:szCs w:val="18"/>
            </w:rPr>
          </w:pPr>
          <w:r w:rsidRPr="00C91465">
            <w:rPr>
              <w:rFonts w:ascii="Arial" w:hAnsi="Arial" w:cs="Arial"/>
              <w:sz w:val="18"/>
              <w:szCs w:val="18"/>
            </w:rPr>
            <w:t>Líder de calidad</w:t>
          </w:r>
        </w:p>
      </w:tc>
    </w:tr>
  </w:tbl>
  <w:p w14:paraId="2692BD32" w14:textId="77777777" w:rsidR="0036080D" w:rsidRDefault="003608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3A88" w14:textId="77777777" w:rsidR="00C91465" w:rsidRDefault="00C914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3E"/>
    <w:rsid w:val="00016028"/>
    <w:rsid w:val="0003031F"/>
    <w:rsid w:val="0003263E"/>
    <w:rsid w:val="00036C50"/>
    <w:rsid w:val="00060C9E"/>
    <w:rsid w:val="00065B96"/>
    <w:rsid w:val="00073906"/>
    <w:rsid w:val="00075FC6"/>
    <w:rsid w:val="0009024A"/>
    <w:rsid w:val="00094298"/>
    <w:rsid w:val="000A0AC5"/>
    <w:rsid w:val="000A6AAF"/>
    <w:rsid w:val="000B005E"/>
    <w:rsid w:val="000C1B0F"/>
    <w:rsid w:val="000D0EE4"/>
    <w:rsid w:val="000E7E1C"/>
    <w:rsid w:val="00111B2D"/>
    <w:rsid w:val="00122D5F"/>
    <w:rsid w:val="00124E96"/>
    <w:rsid w:val="0013296B"/>
    <w:rsid w:val="0013575F"/>
    <w:rsid w:val="0013579E"/>
    <w:rsid w:val="00141117"/>
    <w:rsid w:val="00155D34"/>
    <w:rsid w:val="00157569"/>
    <w:rsid w:val="001A589E"/>
    <w:rsid w:val="001B3621"/>
    <w:rsid w:val="001B5D06"/>
    <w:rsid w:val="001C17C1"/>
    <w:rsid w:val="001C5492"/>
    <w:rsid w:val="001E1AF9"/>
    <w:rsid w:val="001E7163"/>
    <w:rsid w:val="001F0E8A"/>
    <w:rsid w:val="001F3A0A"/>
    <w:rsid w:val="001F7D23"/>
    <w:rsid w:val="0020226B"/>
    <w:rsid w:val="002163EE"/>
    <w:rsid w:val="002357D5"/>
    <w:rsid w:val="0023601D"/>
    <w:rsid w:val="002539E4"/>
    <w:rsid w:val="00261D4B"/>
    <w:rsid w:val="00264DCC"/>
    <w:rsid w:val="00266CF5"/>
    <w:rsid w:val="00281B05"/>
    <w:rsid w:val="00292EA4"/>
    <w:rsid w:val="002A2D97"/>
    <w:rsid w:val="002A5FA3"/>
    <w:rsid w:val="002A7118"/>
    <w:rsid w:val="002B4C95"/>
    <w:rsid w:val="002C4B2F"/>
    <w:rsid w:val="00324D8C"/>
    <w:rsid w:val="003533C4"/>
    <w:rsid w:val="0036080D"/>
    <w:rsid w:val="00361E76"/>
    <w:rsid w:val="00370CFC"/>
    <w:rsid w:val="003757A0"/>
    <w:rsid w:val="003A2BB1"/>
    <w:rsid w:val="003B4EA4"/>
    <w:rsid w:val="003D4034"/>
    <w:rsid w:val="003D4A1B"/>
    <w:rsid w:val="003D57C6"/>
    <w:rsid w:val="003D6CC6"/>
    <w:rsid w:val="003E1B7F"/>
    <w:rsid w:val="003E525C"/>
    <w:rsid w:val="00402180"/>
    <w:rsid w:val="00410AE8"/>
    <w:rsid w:val="00411D03"/>
    <w:rsid w:val="00415798"/>
    <w:rsid w:val="004159C3"/>
    <w:rsid w:val="00420DFC"/>
    <w:rsid w:val="0042697E"/>
    <w:rsid w:val="00427CCB"/>
    <w:rsid w:val="00430473"/>
    <w:rsid w:val="004552E7"/>
    <w:rsid w:val="004724DF"/>
    <w:rsid w:val="00477BAB"/>
    <w:rsid w:val="004944B9"/>
    <w:rsid w:val="004A722A"/>
    <w:rsid w:val="004C0283"/>
    <w:rsid w:val="004C259B"/>
    <w:rsid w:val="004C4C47"/>
    <w:rsid w:val="004F15E5"/>
    <w:rsid w:val="004F5EF6"/>
    <w:rsid w:val="00524795"/>
    <w:rsid w:val="00534227"/>
    <w:rsid w:val="005654A4"/>
    <w:rsid w:val="00566362"/>
    <w:rsid w:val="0058201C"/>
    <w:rsid w:val="005906AF"/>
    <w:rsid w:val="00590A00"/>
    <w:rsid w:val="00592BC0"/>
    <w:rsid w:val="0059669A"/>
    <w:rsid w:val="00597213"/>
    <w:rsid w:val="005B528C"/>
    <w:rsid w:val="005C38EA"/>
    <w:rsid w:val="005C48B5"/>
    <w:rsid w:val="005C4919"/>
    <w:rsid w:val="005C74C1"/>
    <w:rsid w:val="005D1B17"/>
    <w:rsid w:val="005D320C"/>
    <w:rsid w:val="005E037B"/>
    <w:rsid w:val="005E1949"/>
    <w:rsid w:val="005F1F96"/>
    <w:rsid w:val="00601640"/>
    <w:rsid w:val="006245AF"/>
    <w:rsid w:val="006458CB"/>
    <w:rsid w:val="00663159"/>
    <w:rsid w:val="006723EB"/>
    <w:rsid w:val="0067314B"/>
    <w:rsid w:val="006731D2"/>
    <w:rsid w:val="006777F2"/>
    <w:rsid w:val="006862F4"/>
    <w:rsid w:val="006A1CD7"/>
    <w:rsid w:val="006B5CC3"/>
    <w:rsid w:val="006C753F"/>
    <w:rsid w:val="006D356C"/>
    <w:rsid w:val="006D4CF9"/>
    <w:rsid w:val="006D525F"/>
    <w:rsid w:val="006F46A9"/>
    <w:rsid w:val="007234DD"/>
    <w:rsid w:val="00726828"/>
    <w:rsid w:val="00736EAE"/>
    <w:rsid w:val="00753E75"/>
    <w:rsid w:val="00772D31"/>
    <w:rsid w:val="00773188"/>
    <w:rsid w:val="00786404"/>
    <w:rsid w:val="00791C94"/>
    <w:rsid w:val="007A7D2C"/>
    <w:rsid w:val="007B5E20"/>
    <w:rsid w:val="007B69D2"/>
    <w:rsid w:val="007E3989"/>
    <w:rsid w:val="007F32FC"/>
    <w:rsid w:val="00807D3A"/>
    <w:rsid w:val="008106D0"/>
    <w:rsid w:val="00826AFB"/>
    <w:rsid w:val="00836AF1"/>
    <w:rsid w:val="00836BCB"/>
    <w:rsid w:val="00841B5D"/>
    <w:rsid w:val="00850E80"/>
    <w:rsid w:val="00851FA5"/>
    <w:rsid w:val="0085577F"/>
    <w:rsid w:val="0086764B"/>
    <w:rsid w:val="00882B2C"/>
    <w:rsid w:val="008836F9"/>
    <w:rsid w:val="00891BFE"/>
    <w:rsid w:val="008A1403"/>
    <w:rsid w:val="008A7E7E"/>
    <w:rsid w:val="008B4597"/>
    <w:rsid w:val="008C0F86"/>
    <w:rsid w:val="008E1ECF"/>
    <w:rsid w:val="008E4D6C"/>
    <w:rsid w:val="008E7BE7"/>
    <w:rsid w:val="008F0016"/>
    <w:rsid w:val="00900621"/>
    <w:rsid w:val="00901184"/>
    <w:rsid w:val="009056E6"/>
    <w:rsid w:val="0090650E"/>
    <w:rsid w:val="00911B46"/>
    <w:rsid w:val="00917347"/>
    <w:rsid w:val="0093600B"/>
    <w:rsid w:val="00945B44"/>
    <w:rsid w:val="00950395"/>
    <w:rsid w:val="009532B2"/>
    <w:rsid w:val="00956705"/>
    <w:rsid w:val="0095670E"/>
    <w:rsid w:val="00957B42"/>
    <w:rsid w:val="00962FD4"/>
    <w:rsid w:val="00964CF5"/>
    <w:rsid w:val="00991F1D"/>
    <w:rsid w:val="00993A60"/>
    <w:rsid w:val="00996087"/>
    <w:rsid w:val="009A045A"/>
    <w:rsid w:val="009C64E3"/>
    <w:rsid w:val="009E0BAC"/>
    <w:rsid w:val="009E6EEA"/>
    <w:rsid w:val="009F1786"/>
    <w:rsid w:val="009F6D70"/>
    <w:rsid w:val="00A00695"/>
    <w:rsid w:val="00A10BDF"/>
    <w:rsid w:val="00A13E67"/>
    <w:rsid w:val="00A13F81"/>
    <w:rsid w:val="00A36C46"/>
    <w:rsid w:val="00A54204"/>
    <w:rsid w:val="00A60292"/>
    <w:rsid w:val="00A60434"/>
    <w:rsid w:val="00A60D37"/>
    <w:rsid w:val="00A733E8"/>
    <w:rsid w:val="00A82E54"/>
    <w:rsid w:val="00A93ECC"/>
    <w:rsid w:val="00AA1B91"/>
    <w:rsid w:val="00AA1DFF"/>
    <w:rsid w:val="00AA5DE4"/>
    <w:rsid w:val="00AB227C"/>
    <w:rsid w:val="00AB3AC4"/>
    <w:rsid w:val="00AC1AE0"/>
    <w:rsid w:val="00AC7283"/>
    <w:rsid w:val="00AD355B"/>
    <w:rsid w:val="00AD4C9D"/>
    <w:rsid w:val="00AF4521"/>
    <w:rsid w:val="00B016B6"/>
    <w:rsid w:val="00B077DC"/>
    <w:rsid w:val="00B10845"/>
    <w:rsid w:val="00B13BA4"/>
    <w:rsid w:val="00B210ED"/>
    <w:rsid w:val="00B21B55"/>
    <w:rsid w:val="00B22FC2"/>
    <w:rsid w:val="00B30625"/>
    <w:rsid w:val="00B46290"/>
    <w:rsid w:val="00B56A80"/>
    <w:rsid w:val="00B62826"/>
    <w:rsid w:val="00B747AF"/>
    <w:rsid w:val="00B76CD4"/>
    <w:rsid w:val="00B80A40"/>
    <w:rsid w:val="00B9709B"/>
    <w:rsid w:val="00BB22AF"/>
    <w:rsid w:val="00BB3CA8"/>
    <w:rsid w:val="00BC00CD"/>
    <w:rsid w:val="00BC7A22"/>
    <w:rsid w:val="00BF57F8"/>
    <w:rsid w:val="00C012CE"/>
    <w:rsid w:val="00C04C96"/>
    <w:rsid w:val="00C108E1"/>
    <w:rsid w:val="00C1200B"/>
    <w:rsid w:val="00C2710B"/>
    <w:rsid w:val="00C3404F"/>
    <w:rsid w:val="00C412CE"/>
    <w:rsid w:val="00C43CE3"/>
    <w:rsid w:val="00C47526"/>
    <w:rsid w:val="00C536A9"/>
    <w:rsid w:val="00C77D63"/>
    <w:rsid w:val="00C91465"/>
    <w:rsid w:val="00C91ADF"/>
    <w:rsid w:val="00CA025F"/>
    <w:rsid w:val="00CA052D"/>
    <w:rsid w:val="00CC5F1D"/>
    <w:rsid w:val="00CE2DB3"/>
    <w:rsid w:val="00CF0B9C"/>
    <w:rsid w:val="00CF3C76"/>
    <w:rsid w:val="00D00F2A"/>
    <w:rsid w:val="00D14822"/>
    <w:rsid w:val="00D15A16"/>
    <w:rsid w:val="00D47538"/>
    <w:rsid w:val="00D546ED"/>
    <w:rsid w:val="00D648B9"/>
    <w:rsid w:val="00D8744E"/>
    <w:rsid w:val="00D946CB"/>
    <w:rsid w:val="00DA5734"/>
    <w:rsid w:val="00DF6D47"/>
    <w:rsid w:val="00E00314"/>
    <w:rsid w:val="00E042B1"/>
    <w:rsid w:val="00E1323E"/>
    <w:rsid w:val="00E2059B"/>
    <w:rsid w:val="00E34BAA"/>
    <w:rsid w:val="00E40C17"/>
    <w:rsid w:val="00E47BD4"/>
    <w:rsid w:val="00E501B6"/>
    <w:rsid w:val="00E711F3"/>
    <w:rsid w:val="00E84DE8"/>
    <w:rsid w:val="00E902F0"/>
    <w:rsid w:val="00EB5B66"/>
    <w:rsid w:val="00ED2B01"/>
    <w:rsid w:val="00EE4DAE"/>
    <w:rsid w:val="00F00F41"/>
    <w:rsid w:val="00F02C0F"/>
    <w:rsid w:val="00F107B2"/>
    <w:rsid w:val="00F25FE6"/>
    <w:rsid w:val="00F27D1F"/>
    <w:rsid w:val="00F35CB9"/>
    <w:rsid w:val="00F66498"/>
    <w:rsid w:val="00F80505"/>
    <w:rsid w:val="00F8198B"/>
    <w:rsid w:val="00F8458E"/>
    <w:rsid w:val="00FA097A"/>
    <w:rsid w:val="00FA4D39"/>
    <w:rsid w:val="00FB14F9"/>
    <w:rsid w:val="00FC6195"/>
    <w:rsid w:val="00FC6C47"/>
    <w:rsid w:val="00FD5CBB"/>
    <w:rsid w:val="00FE763B"/>
    <w:rsid w:val="00FF76C3"/>
    <w:rsid w:val="00FF7D8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B9F6"/>
  <w15:docId w15:val="{13459BBD-4D7D-4938-8E5B-86AB051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CB"/>
    <w:pPr>
      <w:spacing w:after="0" w:line="240" w:lineRule="auto"/>
    </w:pPr>
    <w:rPr>
      <w:rFonts w:ascii="Times New Roman" w:eastAsia="Times New Roman" w:hAnsi="Times New Roman"/>
      <w:sz w:val="24"/>
      <w:szCs w:val="24"/>
      <w:lang w:val="es-CO" w:eastAsia="es-ES" w:bidi="ar-SA"/>
    </w:rPr>
  </w:style>
  <w:style w:type="paragraph" w:styleId="Ttulo1">
    <w:name w:val="heading 1"/>
    <w:basedOn w:val="Normal"/>
    <w:next w:val="Normal"/>
    <w:link w:val="Ttulo1Car"/>
    <w:uiPriority w:val="9"/>
    <w:qFormat/>
    <w:rsid w:val="00786404"/>
    <w:pPr>
      <w:keepNext/>
      <w:spacing w:before="240" w:after="60"/>
      <w:jc w:val="both"/>
      <w:outlineLvl w:val="0"/>
    </w:pPr>
    <w:rPr>
      <w:rFonts w:asciiTheme="majorHAnsi" w:eastAsiaTheme="majorEastAsia" w:hAnsiTheme="majorHAnsi" w:cstheme="majorBidi"/>
      <w:b/>
      <w:bCs/>
      <w:kern w:val="32"/>
      <w:sz w:val="32"/>
      <w:szCs w:val="32"/>
      <w:lang w:eastAsia="en-US" w:bidi="en-US"/>
    </w:rPr>
  </w:style>
  <w:style w:type="paragraph" w:styleId="Ttulo2">
    <w:name w:val="heading 2"/>
    <w:basedOn w:val="Normal"/>
    <w:next w:val="Normal"/>
    <w:link w:val="Ttulo2Car"/>
    <w:uiPriority w:val="9"/>
    <w:semiHidden/>
    <w:unhideWhenUsed/>
    <w:qFormat/>
    <w:rsid w:val="00786404"/>
    <w:pPr>
      <w:keepNext/>
      <w:spacing w:before="240" w:after="60"/>
      <w:jc w:val="both"/>
      <w:outlineLvl w:val="1"/>
    </w:pPr>
    <w:rPr>
      <w:rFonts w:asciiTheme="majorHAnsi" w:eastAsiaTheme="majorEastAsia" w:hAnsiTheme="majorHAnsi" w:cstheme="majorBidi"/>
      <w:b/>
      <w:bCs/>
      <w:i/>
      <w:iCs/>
      <w:sz w:val="28"/>
      <w:szCs w:val="28"/>
      <w:lang w:eastAsia="en-US" w:bidi="en-US"/>
    </w:rPr>
  </w:style>
  <w:style w:type="paragraph" w:styleId="Ttulo3">
    <w:name w:val="heading 3"/>
    <w:basedOn w:val="Normal"/>
    <w:next w:val="Normal"/>
    <w:link w:val="Ttulo3Car"/>
    <w:uiPriority w:val="9"/>
    <w:semiHidden/>
    <w:unhideWhenUsed/>
    <w:qFormat/>
    <w:rsid w:val="00786404"/>
    <w:pPr>
      <w:keepNext/>
      <w:spacing w:before="240" w:after="60"/>
      <w:jc w:val="both"/>
      <w:outlineLvl w:val="2"/>
    </w:pPr>
    <w:rPr>
      <w:rFonts w:asciiTheme="majorHAnsi" w:eastAsiaTheme="majorEastAsia" w:hAnsiTheme="majorHAnsi" w:cstheme="majorBidi"/>
      <w:b/>
      <w:bCs/>
      <w:sz w:val="26"/>
      <w:szCs w:val="26"/>
      <w:lang w:eastAsia="en-US" w:bidi="en-US"/>
    </w:rPr>
  </w:style>
  <w:style w:type="paragraph" w:styleId="Ttulo4">
    <w:name w:val="heading 4"/>
    <w:basedOn w:val="Normal"/>
    <w:next w:val="Normal"/>
    <w:link w:val="Ttulo4Car"/>
    <w:uiPriority w:val="9"/>
    <w:semiHidden/>
    <w:unhideWhenUsed/>
    <w:qFormat/>
    <w:rsid w:val="00786404"/>
    <w:pPr>
      <w:keepNext/>
      <w:spacing w:before="240" w:after="60"/>
      <w:jc w:val="both"/>
      <w:outlineLvl w:val="3"/>
    </w:pPr>
    <w:rPr>
      <w:rFonts w:asciiTheme="minorHAnsi" w:eastAsiaTheme="minorHAnsi" w:hAnsiTheme="minorHAnsi" w:cstheme="majorBidi"/>
      <w:b/>
      <w:bCs/>
      <w:sz w:val="28"/>
      <w:szCs w:val="28"/>
      <w:lang w:eastAsia="en-US" w:bidi="en-US"/>
    </w:rPr>
  </w:style>
  <w:style w:type="paragraph" w:styleId="Ttulo5">
    <w:name w:val="heading 5"/>
    <w:basedOn w:val="Normal"/>
    <w:next w:val="Normal"/>
    <w:link w:val="Ttulo5Car"/>
    <w:uiPriority w:val="9"/>
    <w:semiHidden/>
    <w:unhideWhenUsed/>
    <w:qFormat/>
    <w:rsid w:val="00786404"/>
    <w:pPr>
      <w:spacing w:before="240" w:after="60"/>
      <w:jc w:val="both"/>
      <w:outlineLvl w:val="4"/>
    </w:pPr>
    <w:rPr>
      <w:rFonts w:asciiTheme="minorHAnsi" w:eastAsiaTheme="minorHAnsi" w:hAnsiTheme="minorHAnsi" w:cstheme="majorBidi"/>
      <w:b/>
      <w:bCs/>
      <w:i/>
      <w:iCs/>
      <w:sz w:val="26"/>
      <w:szCs w:val="26"/>
      <w:lang w:eastAsia="en-US" w:bidi="en-US"/>
    </w:rPr>
  </w:style>
  <w:style w:type="paragraph" w:styleId="Ttulo6">
    <w:name w:val="heading 6"/>
    <w:basedOn w:val="Normal"/>
    <w:next w:val="Normal"/>
    <w:link w:val="Ttulo6Car"/>
    <w:uiPriority w:val="9"/>
    <w:semiHidden/>
    <w:unhideWhenUsed/>
    <w:qFormat/>
    <w:rsid w:val="00786404"/>
    <w:pPr>
      <w:spacing w:before="240" w:after="60"/>
      <w:jc w:val="both"/>
      <w:outlineLvl w:val="5"/>
    </w:pPr>
    <w:rPr>
      <w:rFonts w:asciiTheme="minorHAnsi" w:eastAsiaTheme="minorHAnsi" w:hAnsiTheme="minorHAnsi" w:cstheme="majorBidi"/>
      <w:b/>
      <w:bCs/>
      <w:sz w:val="22"/>
      <w:szCs w:val="22"/>
      <w:lang w:eastAsia="en-US" w:bidi="en-US"/>
    </w:rPr>
  </w:style>
  <w:style w:type="paragraph" w:styleId="Ttulo7">
    <w:name w:val="heading 7"/>
    <w:basedOn w:val="Normal"/>
    <w:next w:val="Normal"/>
    <w:link w:val="Ttulo7Car"/>
    <w:uiPriority w:val="9"/>
    <w:semiHidden/>
    <w:unhideWhenUsed/>
    <w:qFormat/>
    <w:rsid w:val="00786404"/>
    <w:pPr>
      <w:spacing w:before="240" w:after="60"/>
      <w:jc w:val="both"/>
      <w:outlineLvl w:val="6"/>
    </w:pPr>
    <w:rPr>
      <w:rFonts w:asciiTheme="minorHAnsi" w:eastAsiaTheme="minorHAnsi" w:hAnsiTheme="minorHAnsi" w:cstheme="majorBidi"/>
      <w:lang w:eastAsia="en-US" w:bidi="en-US"/>
    </w:rPr>
  </w:style>
  <w:style w:type="paragraph" w:styleId="Ttulo8">
    <w:name w:val="heading 8"/>
    <w:basedOn w:val="Normal"/>
    <w:next w:val="Normal"/>
    <w:link w:val="Ttulo8Car"/>
    <w:uiPriority w:val="9"/>
    <w:semiHidden/>
    <w:unhideWhenUsed/>
    <w:qFormat/>
    <w:rsid w:val="00786404"/>
    <w:pPr>
      <w:spacing w:before="240" w:after="60"/>
      <w:jc w:val="both"/>
      <w:outlineLvl w:val="7"/>
    </w:pPr>
    <w:rPr>
      <w:rFonts w:asciiTheme="minorHAnsi" w:eastAsiaTheme="minorHAnsi" w:hAnsiTheme="minorHAnsi" w:cstheme="majorBidi"/>
      <w:i/>
      <w:iCs/>
      <w:lang w:eastAsia="en-US" w:bidi="en-US"/>
    </w:rPr>
  </w:style>
  <w:style w:type="paragraph" w:styleId="Ttulo9">
    <w:name w:val="heading 9"/>
    <w:basedOn w:val="Normal"/>
    <w:next w:val="Normal"/>
    <w:link w:val="Ttulo9Car"/>
    <w:uiPriority w:val="9"/>
    <w:semiHidden/>
    <w:unhideWhenUsed/>
    <w:qFormat/>
    <w:rsid w:val="00786404"/>
    <w:pPr>
      <w:spacing w:before="240" w:after="60"/>
      <w:jc w:val="both"/>
      <w:outlineLvl w:val="8"/>
    </w:pPr>
    <w:rPr>
      <w:rFonts w:asciiTheme="majorHAnsi" w:eastAsiaTheme="majorEastAsia" w:hAnsiTheme="majorHAnsi" w:cstheme="majorBidi"/>
      <w:sz w:val="22"/>
      <w:szCs w:val="22"/>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404"/>
    <w:rPr>
      <w:rFonts w:asciiTheme="majorHAnsi" w:eastAsiaTheme="majorEastAsia" w:hAnsiTheme="majorHAnsi" w:cstheme="majorBidi"/>
      <w:b/>
      <w:bCs/>
      <w:kern w:val="32"/>
      <w:sz w:val="32"/>
      <w:szCs w:val="32"/>
    </w:rPr>
  </w:style>
  <w:style w:type="paragraph" w:styleId="Descripcin">
    <w:name w:val="caption"/>
    <w:basedOn w:val="Normal"/>
    <w:next w:val="Normal"/>
    <w:uiPriority w:val="35"/>
    <w:unhideWhenUsed/>
    <w:rsid w:val="00BB22AF"/>
    <w:pPr>
      <w:jc w:val="both"/>
    </w:pPr>
    <w:rPr>
      <w:rFonts w:asciiTheme="minorHAnsi" w:eastAsiaTheme="minorHAnsi" w:hAnsiTheme="minorHAnsi"/>
      <w:b/>
      <w:bCs/>
      <w:sz w:val="18"/>
      <w:szCs w:val="18"/>
      <w:lang w:eastAsia="en-US" w:bidi="en-US"/>
    </w:rPr>
  </w:style>
  <w:style w:type="paragraph" w:styleId="TDC3">
    <w:name w:val="toc 3"/>
    <w:basedOn w:val="Normal"/>
    <w:next w:val="Normal"/>
    <w:autoRedefine/>
    <w:uiPriority w:val="39"/>
    <w:semiHidden/>
    <w:unhideWhenUsed/>
    <w:rsid w:val="007F32FC"/>
    <w:pPr>
      <w:spacing w:after="100"/>
      <w:jc w:val="both"/>
    </w:pPr>
    <w:rPr>
      <w:rFonts w:asciiTheme="minorHAnsi" w:eastAsiaTheme="minorHAnsi" w:hAnsiTheme="minorHAnsi"/>
      <w:lang w:eastAsia="en-US" w:bidi="en-US"/>
    </w:rPr>
  </w:style>
  <w:style w:type="character" w:customStyle="1" w:styleId="Ttulo2Car">
    <w:name w:val="Título 2 Car"/>
    <w:basedOn w:val="Fuentedeprrafopredeter"/>
    <w:link w:val="Ttulo2"/>
    <w:uiPriority w:val="9"/>
    <w:semiHidden/>
    <w:rsid w:val="0078640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78640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786404"/>
    <w:rPr>
      <w:rFonts w:cstheme="majorBidi"/>
      <w:b/>
      <w:bCs/>
      <w:sz w:val="28"/>
      <w:szCs w:val="28"/>
    </w:rPr>
  </w:style>
  <w:style w:type="character" w:customStyle="1" w:styleId="Ttulo5Car">
    <w:name w:val="Título 5 Car"/>
    <w:basedOn w:val="Fuentedeprrafopredeter"/>
    <w:link w:val="Ttulo5"/>
    <w:uiPriority w:val="9"/>
    <w:semiHidden/>
    <w:rsid w:val="00786404"/>
    <w:rPr>
      <w:rFonts w:cstheme="majorBidi"/>
      <w:b/>
      <w:bCs/>
      <w:i/>
      <w:iCs/>
      <w:sz w:val="26"/>
      <w:szCs w:val="26"/>
    </w:rPr>
  </w:style>
  <w:style w:type="character" w:customStyle="1" w:styleId="Ttulo6Car">
    <w:name w:val="Título 6 Car"/>
    <w:basedOn w:val="Fuentedeprrafopredeter"/>
    <w:link w:val="Ttulo6"/>
    <w:uiPriority w:val="9"/>
    <w:semiHidden/>
    <w:rsid w:val="00786404"/>
    <w:rPr>
      <w:rFonts w:cstheme="majorBidi"/>
      <w:b/>
      <w:bCs/>
    </w:rPr>
  </w:style>
  <w:style w:type="character" w:customStyle="1" w:styleId="Ttulo7Car">
    <w:name w:val="Título 7 Car"/>
    <w:basedOn w:val="Fuentedeprrafopredeter"/>
    <w:link w:val="Ttulo7"/>
    <w:uiPriority w:val="9"/>
    <w:semiHidden/>
    <w:rsid w:val="00786404"/>
    <w:rPr>
      <w:rFonts w:cstheme="majorBidi"/>
      <w:sz w:val="24"/>
      <w:szCs w:val="24"/>
    </w:rPr>
  </w:style>
  <w:style w:type="character" w:customStyle="1" w:styleId="Ttulo8Car">
    <w:name w:val="Título 8 Car"/>
    <w:basedOn w:val="Fuentedeprrafopredeter"/>
    <w:link w:val="Ttulo8"/>
    <w:uiPriority w:val="9"/>
    <w:semiHidden/>
    <w:rsid w:val="00786404"/>
    <w:rPr>
      <w:rFonts w:cstheme="majorBidi"/>
      <w:i/>
      <w:iCs/>
      <w:sz w:val="24"/>
      <w:szCs w:val="24"/>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lang w:eastAsia="en-US" w:bidi="en-US"/>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pPr>
      <w:jc w:val="both"/>
    </w:pPr>
    <w:rPr>
      <w:rFonts w:asciiTheme="minorHAnsi" w:eastAsiaTheme="minorHAnsi" w:hAnsiTheme="minorHAnsi"/>
      <w:szCs w:val="32"/>
      <w:lang w:eastAsia="en-US" w:bidi="en-US"/>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jc w:val="both"/>
    </w:pPr>
    <w:rPr>
      <w:rFonts w:asciiTheme="minorHAnsi" w:eastAsiaTheme="minorHAnsi" w:hAnsiTheme="minorHAnsi"/>
      <w:lang w:eastAsia="en-US" w:bidi="en-US"/>
    </w:rPr>
  </w:style>
  <w:style w:type="paragraph" w:styleId="Cita">
    <w:name w:val="Quote"/>
    <w:basedOn w:val="Normal"/>
    <w:next w:val="Normal"/>
    <w:link w:val="CitaCar"/>
    <w:uiPriority w:val="29"/>
    <w:qFormat/>
    <w:rsid w:val="00786404"/>
    <w:pPr>
      <w:jc w:val="both"/>
    </w:pPr>
    <w:rPr>
      <w:rFonts w:asciiTheme="minorHAnsi" w:eastAsiaTheme="minorHAnsi" w:hAnsiTheme="minorHAnsi"/>
      <w:i/>
      <w:lang w:eastAsia="en-US" w:bidi="en-US"/>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jc w:val="both"/>
    </w:pPr>
    <w:rPr>
      <w:rFonts w:asciiTheme="minorHAnsi" w:eastAsiaTheme="minorHAnsi" w:hAnsiTheme="minorHAnsi"/>
      <w:b/>
      <w:i/>
      <w:szCs w:val="22"/>
      <w:lang w:eastAsia="en-US" w:bidi="en-US"/>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table" w:styleId="Tablaconcuadrcula">
    <w:name w:val="Table Grid"/>
    <w:basedOn w:val="Tablanormal"/>
    <w:rsid w:val="00D946CB"/>
    <w:pPr>
      <w:spacing w:after="0" w:line="240" w:lineRule="auto"/>
    </w:pPr>
    <w:rPr>
      <w:rFonts w:eastAsiaTheme="minorEastAsia" w:cstheme="minorBidi"/>
      <w:lang w:val="es-CO"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E037B"/>
    <w:pPr>
      <w:tabs>
        <w:tab w:val="center" w:pos="4419"/>
        <w:tab w:val="right" w:pos="8838"/>
      </w:tabs>
    </w:pPr>
  </w:style>
  <w:style w:type="character" w:customStyle="1" w:styleId="EncabezadoCar">
    <w:name w:val="Encabezado Car"/>
    <w:basedOn w:val="Fuentedeprrafopredeter"/>
    <w:link w:val="Encabezado"/>
    <w:rsid w:val="005E037B"/>
    <w:rPr>
      <w:rFonts w:ascii="Times New Roman" w:eastAsia="Times New Roman" w:hAnsi="Times New Roman"/>
      <w:sz w:val="24"/>
      <w:szCs w:val="24"/>
      <w:lang w:val="es-CO" w:eastAsia="es-ES" w:bidi="ar-SA"/>
    </w:rPr>
  </w:style>
  <w:style w:type="paragraph" w:styleId="Piedepgina">
    <w:name w:val="footer"/>
    <w:basedOn w:val="Normal"/>
    <w:link w:val="PiedepginaCar"/>
    <w:uiPriority w:val="99"/>
    <w:unhideWhenUsed/>
    <w:rsid w:val="005E037B"/>
    <w:pPr>
      <w:tabs>
        <w:tab w:val="center" w:pos="4419"/>
        <w:tab w:val="right" w:pos="8838"/>
      </w:tabs>
    </w:pPr>
  </w:style>
  <w:style w:type="character" w:customStyle="1" w:styleId="PiedepginaCar">
    <w:name w:val="Pie de página Car"/>
    <w:basedOn w:val="Fuentedeprrafopredeter"/>
    <w:link w:val="Piedepgina"/>
    <w:uiPriority w:val="99"/>
    <w:rsid w:val="005E037B"/>
    <w:rPr>
      <w:rFonts w:ascii="Times New Roman" w:eastAsia="Times New Roman" w:hAnsi="Times New Roman"/>
      <w:sz w:val="24"/>
      <w:szCs w:val="24"/>
      <w:lang w:val="es-CO" w:eastAsia="es-ES" w:bidi="ar-SA"/>
    </w:rPr>
  </w:style>
  <w:style w:type="paragraph" w:styleId="Textodeglobo">
    <w:name w:val="Balloon Text"/>
    <w:basedOn w:val="Normal"/>
    <w:link w:val="TextodegloboCar"/>
    <w:uiPriority w:val="99"/>
    <w:semiHidden/>
    <w:unhideWhenUsed/>
    <w:rsid w:val="005E037B"/>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7B"/>
    <w:rPr>
      <w:rFonts w:ascii="Tahoma" w:eastAsia="Times New Roman" w:hAnsi="Tahoma" w:cs="Tahoma"/>
      <w:sz w:val="16"/>
      <w:szCs w:val="16"/>
      <w:lang w:val="es-CO" w:eastAsia="es-ES" w:bidi="ar-SA"/>
    </w:rPr>
  </w:style>
  <w:style w:type="character" w:styleId="Refdecomentario">
    <w:name w:val="annotation reference"/>
    <w:basedOn w:val="Fuentedeprrafopredeter"/>
    <w:uiPriority w:val="99"/>
    <w:semiHidden/>
    <w:unhideWhenUsed/>
    <w:rsid w:val="00A10BDF"/>
    <w:rPr>
      <w:sz w:val="16"/>
      <w:szCs w:val="16"/>
    </w:rPr>
  </w:style>
  <w:style w:type="paragraph" w:styleId="Textocomentario">
    <w:name w:val="annotation text"/>
    <w:basedOn w:val="Normal"/>
    <w:link w:val="TextocomentarioCar"/>
    <w:uiPriority w:val="99"/>
    <w:semiHidden/>
    <w:unhideWhenUsed/>
    <w:rsid w:val="00A10BDF"/>
    <w:rPr>
      <w:sz w:val="20"/>
      <w:szCs w:val="20"/>
    </w:rPr>
  </w:style>
  <w:style w:type="character" w:customStyle="1" w:styleId="TextocomentarioCar">
    <w:name w:val="Texto comentario Car"/>
    <w:basedOn w:val="Fuentedeprrafopredeter"/>
    <w:link w:val="Textocomentario"/>
    <w:uiPriority w:val="99"/>
    <w:semiHidden/>
    <w:rsid w:val="00A10BDF"/>
    <w:rPr>
      <w:rFonts w:ascii="Times New Roman" w:eastAsia="Times New Roman" w:hAnsi="Times New Roman"/>
      <w:sz w:val="20"/>
      <w:szCs w:val="20"/>
      <w:lang w:val="es-CO" w:eastAsia="es-ES" w:bidi="ar-SA"/>
    </w:rPr>
  </w:style>
  <w:style w:type="paragraph" w:styleId="Asuntodelcomentario">
    <w:name w:val="annotation subject"/>
    <w:basedOn w:val="Textocomentario"/>
    <w:next w:val="Textocomentario"/>
    <w:link w:val="AsuntodelcomentarioCar"/>
    <w:uiPriority w:val="99"/>
    <w:semiHidden/>
    <w:unhideWhenUsed/>
    <w:rsid w:val="00A10BDF"/>
    <w:rPr>
      <w:b/>
      <w:bCs/>
    </w:rPr>
  </w:style>
  <w:style w:type="character" w:customStyle="1" w:styleId="AsuntodelcomentarioCar">
    <w:name w:val="Asunto del comentario Car"/>
    <w:basedOn w:val="TextocomentarioCar"/>
    <w:link w:val="Asuntodelcomentario"/>
    <w:uiPriority w:val="99"/>
    <w:semiHidden/>
    <w:rsid w:val="00A10BDF"/>
    <w:rPr>
      <w:rFonts w:ascii="Times New Roman" w:eastAsia="Times New Roman" w:hAnsi="Times New Roman"/>
      <w:b/>
      <w:bCs/>
      <w:sz w:val="20"/>
      <w:szCs w:val="20"/>
      <w:lang w:val="es-CO" w:eastAsia="es-ES" w:bidi="ar-SA"/>
    </w:rPr>
  </w:style>
  <w:style w:type="paragraph" w:customStyle="1" w:styleId="xmsonormal">
    <w:name w:val="x_msonormal"/>
    <w:basedOn w:val="Normal"/>
    <w:rsid w:val="00FD5CBB"/>
    <w:pPr>
      <w:spacing w:before="100" w:beforeAutospacing="1" w:after="100" w:afterAutospacing="1"/>
    </w:pPr>
    <w:rPr>
      <w:lang w:eastAsia="es-CO"/>
    </w:rPr>
  </w:style>
  <w:style w:type="character" w:customStyle="1" w:styleId="apple-converted-space">
    <w:name w:val="apple-converted-space"/>
    <w:basedOn w:val="Fuentedeprrafopredeter"/>
    <w:rsid w:val="00FD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4BCF-4705-458A-8E21-1C3B70F9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2213</Words>
  <Characters>12173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dc:creator>
  <cp:keywords/>
  <dc:description/>
  <cp:lastModifiedBy>ufps</cp:lastModifiedBy>
  <cp:revision>14</cp:revision>
  <cp:lastPrinted>2013-12-13T22:17:00Z</cp:lastPrinted>
  <dcterms:created xsi:type="dcterms:W3CDTF">2017-05-31T11:20:00Z</dcterms:created>
  <dcterms:modified xsi:type="dcterms:W3CDTF">2017-06-05T14:21:00Z</dcterms:modified>
</cp:coreProperties>
</file>