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Pr="00FF04D0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bookmarkStart w:id="0" w:name="_GoBack"/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114E59" w:rsidRPr="00FF04D0" w:rsidRDefault="00114E59" w:rsidP="00114E59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2835"/>
        <w:gridCol w:w="709"/>
        <w:gridCol w:w="709"/>
        <w:gridCol w:w="910"/>
      </w:tblGrid>
      <w:tr w:rsidR="009739B5" w:rsidRPr="00FF04D0" w:rsidTr="00114E59">
        <w:trPr>
          <w:trHeight w:val="397"/>
        </w:trPr>
        <w:tc>
          <w:tcPr>
            <w:tcW w:w="2830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 Solicitante:</w:t>
            </w:r>
          </w:p>
        </w:tc>
        <w:tc>
          <w:tcPr>
            <w:tcW w:w="6864" w:type="dxa"/>
            <w:gridSpan w:val="5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397"/>
        </w:trPr>
        <w:tc>
          <w:tcPr>
            <w:tcW w:w="2830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Funcionario Responsable:</w:t>
            </w:r>
          </w:p>
        </w:tc>
        <w:tc>
          <w:tcPr>
            <w:tcW w:w="6864" w:type="dxa"/>
            <w:gridSpan w:val="5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tc>
          <w:tcPr>
            <w:tcW w:w="3543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tc>
          <w:tcPr>
            <w:tcW w:w="709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color w:val="D9D9D9"/>
                <w:sz w:val="22"/>
                <w:szCs w:val="22"/>
              </w:rPr>
              <w:t>DD</w:t>
            </w:r>
          </w:p>
        </w:tc>
        <w:tc>
          <w:tcPr>
            <w:tcW w:w="709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color w:val="D9D9D9"/>
                <w:sz w:val="22"/>
                <w:szCs w:val="22"/>
              </w:rPr>
              <w:t>MM</w:t>
            </w:r>
          </w:p>
        </w:tc>
        <w:tc>
          <w:tcPr>
            <w:tcW w:w="910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color w:val="D9D9D9"/>
                <w:sz w:val="22"/>
                <w:szCs w:val="22"/>
              </w:rPr>
              <w:t>AAAA</w:t>
            </w:r>
          </w:p>
        </w:tc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9739B5" w:rsidRPr="00FF04D0" w:rsidRDefault="009739B5" w:rsidP="0066509E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0" w:firstLine="0"/>
        <w:contextualSpacing w:val="0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BIEN O SERVICIO</w:t>
      </w:r>
      <w:r w:rsidRPr="00FF04D0">
        <w:rPr>
          <w:rFonts w:cs="Arial"/>
          <w:b/>
          <w:spacing w:val="-2"/>
          <w:sz w:val="22"/>
          <w:szCs w:val="22"/>
        </w:rPr>
        <w:t xml:space="preserve"> </w:t>
      </w:r>
      <w:r w:rsidRPr="00FF04D0">
        <w:rPr>
          <w:rFonts w:cs="Arial"/>
          <w:b/>
          <w:sz w:val="22"/>
          <w:szCs w:val="22"/>
        </w:rPr>
        <w:t>REQUERIDO</w:t>
      </w:r>
      <w:r w:rsidR="007F5667" w:rsidRPr="00FF04D0">
        <w:rPr>
          <w:rFonts w:cs="Arial"/>
          <w:b/>
          <w:sz w:val="22"/>
          <w:szCs w:val="22"/>
        </w:rPr>
        <w:t xml:space="preserve"> </w:t>
      </w:r>
      <w:r w:rsidR="007F5667" w:rsidRPr="00FF04D0">
        <w:rPr>
          <w:rFonts w:cs="Arial"/>
          <w:i/>
          <w:color w:val="BFBFBF" w:themeColor="background1" w:themeShade="BF"/>
          <w:sz w:val="22"/>
          <w:szCs w:val="22"/>
        </w:rPr>
        <w:t>(Especificar el bien y las cantidades requeridas o especificar las actividades, las competencias del proponente)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39B5" w:rsidRPr="00FF04D0" w:rsidTr="003233D2">
        <w:trPr>
          <w:trHeight w:val="1134"/>
        </w:trPr>
        <w:tc>
          <w:tcPr>
            <w:tcW w:w="9678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39B5" w:rsidRPr="00FF04D0" w:rsidRDefault="009739B5" w:rsidP="009739B5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:rsidR="009739B5" w:rsidRPr="00FF04D0" w:rsidRDefault="009739B5" w:rsidP="0066509E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 xml:space="preserve">JUSTIFICACIÓN DE LA CONVENIENCIA Y OPORTUNIDAD </w:t>
      </w:r>
      <w:r w:rsidRPr="00FF04D0">
        <w:rPr>
          <w:rFonts w:cs="Arial"/>
          <w:b/>
          <w:spacing w:val="-8"/>
          <w:sz w:val="22"/>
          <w:szCs w:val="22"/>
        </w:rPr>
        <w:t xml:space="preserve">DE </w:t>
      </w:r>
      <w:r w:rsidRPr="00FF04D0">
        <w:rPr>
          <w:rFonts w:cs="Arial"/>
          <w:b/>
          <w:sz w:val="22"/>
          <w:szCs w:val="22"/>
        </w:rPr>
        <w:t>LA CONTRATACIÓN</w:t>
      </w:r>
      <w:r w:rsidR="007F5667" w:rsidRPr="00FF04D0">
        <w:rPr>
          <w:rFonts w:cs="Arial"/>
          <w:i/>
          <w:color w:val="BFBFBF" w:themeColor="background1" w:themeShade="BF"/>
          <w:sz w:val="22"/>
          <w:szCs w:val="22"/>
        </w:rPr>
        <w:t>(Definir lo que se busca con el bien o servicios requerido, aclarando las dificultades existentes y la viabilidad del mismo)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39B5" w:rsidRPr="00FF04D0" w:rsidTr="00114E59">
        <w:trPr>
          <w:trHeight w:val="1134"/>
        </w:trPr>
        <w:tc>
          <w:tcPr>
            <w:tcW w:w="9678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ind w:right="169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39B5" w:rsidRPr="00FF04D0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9739B5" w:rsidRPr="00FF04D0" w:rsidRDefault="009739B5" w:rsidP="0066509E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DOCUMENTOS SOPORTE DEL ESTUDIO DE CONVENIENCIA Y OPORTUNIDAD</w:t>
      </w:r>
      <w:r w:rsidR="007F5667" w:rsidRPr="00FF04D0">
        <w:rPr>
          <w:rFonts w:cs="Arial"/>
          <w:b/>
          <w:sz w:val="22"/>
          <w:szCs w:val="22"/>
        </w:rPr>
        <w:t xml:space="preserve"> </w:t>
      </w:r>
      <w:r w:rsidR="007F5667" w:rsidRPr="00FF04D0">
        <w:rPr>
          <w:rFonts w:cs="Arial"/>
          <w:i/>
          <w:color w:val="BFBFBF" w:themeColor="background1" w:themeShade="BF"/>
          <w:sz w:val="22"/>
          <w:szCs w:val="22"/>
        </w:rPr>
        <w:t>(Mencionar: Conceptos técnicos, Estudios, Actas de comités, Acuerdos, Resoluciones y otras Normas legales que soportan la necesidad. (No deben incluir: cotizaciones o documentos del contratista))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39B5" w:rsidRPr="00FF04D0" w:rsidTr="00114E59">
        <w:trPr>
          <w:trHeight w:val="1134"/>
        </w:trPr>
        <w:tc>
          <w:tcPr>
            <w:tcW w:w="9678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ind w:right="1979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39B5" w:rsidRPr="00FF04D0" w:rsidRDefault="009739B5" w:rsidP="009739B5">
      <w:pPr>
        <w:pStyle w:val="Textoindependiente"/>
        <w:spacing w:after="0" w:line="240" w:lineRule="auto"/>
        <w:ind w:left="146"/>
        <w:rPr>
          <w:rFonts w:cs="Arial"/>
          <w:sz w:val="22"/>
          <w:szCs w:val="22"/>
        </w:rPr>
      </w:pPr>
    </w:p>
    <w:p w:rsidR="00834995" w:rsidRPr="00FF04D0" w:rsidRDefault="00834995" w:rsidP="00834995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jc w:val="left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FUNDAMENTO</w:t>
      </w:r>
      <w:r w:rsidRPr="00FF04D0">
        <w:rPr>
          <w:rFonts w:cs="Arial"/>
          <w:b/>
          <w:spacing w:val="-4"/>
          <w:sz w:val="22"/>
          <w:szCs w:val="22"/>
        </w:rPr>
        <w:t xml:space="preserve"> </w:t>
      </w:r>
      <w:r w:rsidRPr="00FF04D0">
        <w:rPr>
          <w:rFonts w:cs="Arial"/>
          <w:b/>
          <w:sz w:val="22"/>
          <w:szCs w:val="22"/>
        </w:rPr>
        <w:t>JURÍDICO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3233D2">
        <w:trPr>
          <w:trHeight w:val="1020"/>
        </w:trPr>
        <w:tc>
          <w:tcPr>
            <w:tcW w:w="9678" w:type="dxa"/>
          </w:tcPr>
          <w:p w:rsidR="00834995" w:rsidRPr="00FF04D0" w:rsidRDefault="005E4829" w:rsidP="005E4829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REGLAMENTO DE CONTRATACIÓN DE LA UNIVERSIDAD FRANCISCO DE PAULASANTANDER, SEDE CÚCUTA (Acuerdos expedidos por el Consejo Superior Universitario Nos. 077 de septiembre 5 de 1997 y 099 de octubre 30 de 1997).</w:t>
            </w:r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FF04D0" w:rsidRDefault="00834995" w:rsidP="00834995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jc w:val="left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PLAZO DE</w:t>
      </w:r>
      <w:r w:rsidRPr="00FF04D0">
        <w:rPr>
          <w:rFonts w:cs="Arial"/>
          <w:b/>
          <w:spacing w:val="-2"/>
          <w:sz w:val="22"/>
          <w:szCs w:val="22"/>
        </w:rPr>
        <w:t xml:space="preserve"> </w:t>
      </w:r>
      <w:r w:rsidRPr="00FF04D0">
        <w:rPr>
          <w:rFonts w:cs="Arial"/>
          <w:b/>
          <w:sz w:val="22"/>
          <w:szCs w:val="22"/>
        </w:rPr>
        <w:t>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114E59">
        <w:trPr>
          <w:trHeight w:val="1134"/>
        </w:trPr>
        <w:tc>
          <w:tcPr>
            <w:tcW w:w="9678" w:type="dxa"/>
          </w:tcPr>
          <w:p w:rsidR="00834995" w:rsidRPr="00FF04D0" w:rsidRDefault="00834995" w:rsidP="002A4664">
            <w:pPr>
              <w:pStyle w:val="Textoindependiente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14E59" w:rsidRPr="00FF04D0" w:rsidRDefault="00114E59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FF04D0" w:rsidRDefault="00834995" w:rsidP="0066509E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lastRenderedPageBreak/>
        <w:t>LUGAR DE</w:t>
      </w:r>
      <w:r w:rsidRPr="00FF04D0">
        <w:rPr>
          <w:rFonts w:cs="Arial"/>
          <w:b/>
          <w:spacing w:val="-1"/>
          <w:sz w:val="22"/>
          <w:szCs w:val="22"/>
        </w:rPr>
        <w:t xml:space="preserve"> </w:t>
      </w:r>
      <w:r w:rsidRPr="00FF04D0">
        <w:rPr>
          <w:rFonts w:cs="Arial"/>
          <w:b/>
          <w:sz w:val="22"/>
          <w:szCs w:val="22"/>
        </w:rPr>
        <w:t>EJECUCIÓN</w:t>
      </w:r>
      <w:r w:rsidR="00C866C3" w:rsidRPr="00FF04D0">
        <w:rPr>
          <w:rFonts w:cs="Arial"/>
          <w:i/>
          <w:color w:val="BFBFBF" w:themeColor="background1" w:themeShade="BF"/>
          <w:sz w:val="22"/>
          <w:szCs w:val="22"/>
        </w:rPr>
        <w:t xml:space="preserve"> (Describir específicamente </w:t>
      </w:r>
      <w:r w:rsidR="00E07043" w:rsidRPr="00FF04D0">
        <w:rPr>
          <w:rFonts w:cs="Arial"/>
          <w:i/>
          <w:color w:val="BFBFBF" w:themeColor="background1" w:themeShade="BF"/>
          <w:sz w:val="22"/>
          <w:szCs w:val="22"/>
        </w:rPr>
        <w:t xml:space="preserve">la ubicación </w:t>
      </w:r>
      <w:r w:rsidR="00453137" w:rsidRPr="00FF04D0">
        <w:rPr>
          <w:rFonts w:cs="Arial"/>
          <w:i/>
          <w:color w:val="BFBFBF" w:themeColor="background1" w:themeShade="BF"/>
          <w:sz w:val="22"/>
          <w:szCs w:val="22"/>
        </w:rPr>
        <w:t xml:space="preserve">exacta </w:t>
      </w:r>
      <w:r w:rsidR="00C866C3" w:rsidRPr="00FF04D0">
        <w:rPr>
          <w:rFonts w:cs="Arial"/>
          <w:i/>
          <w:color w:val="BFBFBF" w:themeColor="background1" w:themeShade="BF"/>
          <w:sz w:val="22"/>
          <w:szCs w:val="22"/>
        </w:rPr>
        <w:t xml:space="preserve"> donde se realizara la ejecución del contrato)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834995" w:rsidRPr="00FF04D0" w:rsidTr="00114E59">
        <w:trPr>
          <w:trHeight w:val="1134"/>
        </w:trPr>
        <w:tc>
          <w:tcPr>
            <w:tcW w:w="9570" w:type="dxa"/>
          </w:tcPr>
          <w:p w:rsidR="00834995" w:rsidRPr="00FF04D0" w:rsidRDefault="00834995" w:rsidP="002A4664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F1D53" w:rsidRPr="00FF04D0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834995" w:rsidRPr="00FF04D0" w:rsidRDefault="00834995" w:rsidP="00834995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PRESUPUESTO ESTIMADO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834995" w:rsidRPr="00FF04D0" w:rsidTr="00114E59">
        <w:trPr>
          <w:trHeight w:val="624"/>
        </w:trPr>
        <w:tc>
          <w:tcPr>
            <w:tcW w:w="9570" w:type="dxa"/>
          </w:tcPr>
          <w:p w:rsidR="00834995" w:rsidRPr="00FF04D0" w:rsidRDefault="00834995" w:rsidP="002A4664">
            <w:pPr>
              <w:pStyle w:val="Textoindependiente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34995" w:rsidRPr="00FF04D0" w:rsidRDefault="00834995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96"/>
      </w:tblGrid>
      <w:tr w:rsidR="00114E59" w:rsidRPr="00FF04D0" w:rsidTr="00114E59">
        <w:tc>
          <w:tcPr>
            <w:tcW w:w="9796" w:type="dxa"/>
            <w:shd w:val="clear" w:color="auto" w:fill="D9D9D9" w:themeFill="background1" w:themeFillShade="D9"/>
            <w:vAlign w:val="center"/>
          </w:tcPr>
          <w:p w:rsidR="00114E59" w:rsidRPr="00FF04D0" w:rsidRDefault="00114E59" w:rsidP="00114E59">
            <w:pPr>
              <w:pStyle w:val="Prrafodelista"/>
              <w:widowControl w:val="0"/>
              <w:tabs>
                <w:tab w:val="left" w:pos="501"/>
              </w:tabs>
              <w:ind w:left="500"/>
              <w:contextualSpacing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F04D0">
              <w:rPr>
                <w:rFonts w:cs="Arial"/>
                <w:b/>
                <w:i/>
                <w:sz w:val="22"/>
                <w:szCs w:val="22"/>
              </w:rPr>
              <w:t>ESPACIO PARA SER DILIGENCIADO POR LA RECTORIA Y VICERRECTORIA</w:t>
            </w:r>
          </w:p>
          <w:p w:rsidR="00114E59" w:rsidRPr="00FF04D0" w:rsidRDefault="00114E59" w:rsidP="00114E59">
            <w:pPr>
              <w:pStyle w:val="Prrafodelista"/>
              <w:widowControl w:val="0"/>
              <w:tabs>
                <w:tab w:val="left" w:pos="501"/>
              </w:tabs>
              <w:ind w:left="500"/>
              <w:contextualSpacing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F04D0">
              <w:rPr>
                <w:rFonts w:cs="Arial"/>
                <w:b/>
                <w:i/>
                <w:sz w:val="22"/>
                <w:szCs w:val="22"/>
              </w:rPr>
              <w:t>ADMINISTRATIVA Y FINANCIERA</w:t>
            </w:r>
          </w:p>
        </w:tc>
      </w:tr>
    </w:tbl>
    <w:p w:rsidR="00114E59" w:rsidRPr="00FF04D0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FF04D0" w:rsidRDefault="009739B5" w:rsidP="003F1D5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500" w:hanging="50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FF04D0">
        <w:rPr>
          <w:rFonts w:cs="Arial"/>
          <w:b/>
          <w:sz w:val="22"/>
          <w:szCs w:val="22"/>
        </w:rPr>
        <w:t>ANÁLISIS DE</w:t>
      </w:r>
      <w:r w:rsidRPr="00FF04D0">
        <w:rPr>
          <w:rFonts w:cs="Arial"/>
          <w:b/>
          <w:spacing w:val="-4"/>
          <w:sz w:val="22"/>
          <w:szCs w:val="22"/>
        </w:rPr>
        <w:t xml:space="preserve"> </w:t>
      </w:r>
      <w:r w:rsidRPr="00FF04D0">
        <w:rPr>
          <w:rFonts w:cs="Arial"/>
          <w:b/>
          <w:sz w:val="22"/>
          <w:szCs w:val="22"/>
        </w:rPr>
        <w:t>RIESGOS</w:t>
      </w:r>
      <w:r w:rsidR="003F1D53" w:rsidRPr="00FF04D0">
        <w:rPr>
          <w:rFonts w:cs="Arial"/>
          <w:b/>
          <w:sz w:val="22"/>
          <w:szCs w:val="22"/>
        </w:rPr>
        <w:t>:</w:t>
      </w:r>
      <w:r w:rsidR="003F1D53"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FF04D0">
        <w:rPr>
          <w:rFonts w:cs="Arial"/>
          <w:i/>
          <w:color w:val="BFBFBF" w:themeColor="background1" w:themeShade="BF"/>
          <w:sz w:val="22"/>
          <w:szCs w:val="22"/>
        </w:rPr>
        <w:t>(A: Aplica – NA: No Aplica)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7"/>
        <w:gridCol w:w="1747"/>
      </w:tblGrid>
      <w:tr w:rsidR="009739B5" w:rsidRPr="00FF04D0" w:rsidTr="00114E59">
        <w:trPr>
          <w:trHeight w:val="340"/>
        </w:trPr>
        <w:tc>
          <w:tcPr>
            <w:tcW w:w="8157" w:type="dxa"/>
            <w:shd w:val="clear" w:color="auto" w:fill="D9D9D9" w:themeFill="background1" w:themeFillShade="D9"/>
            <w:vAlign w:val="center"/>
          </w:tcPr>
          <w:p w:rsidR="009739B5" w:rsidRPr="00FF04D0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9739B5" w:rsidRPr="00FF04D0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114E59">
        <w:trPr>
          <w:trHeight w:val="283"/>
        </w:trPr>
        <w:tc>
          <w:tcPr>
            <w:tcW w:w="8157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tc>
          <w:tcPr>
            <w:tcW w:w="1747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283"/>
        </w:trPr>
        <w:tc>
          <w:tcPr>
            <w:tcW w:w="8157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tc>
          <w:tcPr>
            <w:tcW w:w="1747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283"/>
        </w:trPr>
        <w:tc>
          <w:tcPr>
            <w:tcW w:w="8157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tc>
          <w:tcPr>
            <w:tcW w:w="1747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283"/>
        </w:trPr>
        <w:tc>
          <w:tcPr>
            <w:tcW w:w="8157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tc>
          <w:tcPr>
            <w:tcW w:w="1747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39B5" w:rsidRPr="00FF04D0" w:rsidTr="00114E59">
        <w:trPr>
          <w:trHeight w:val="283"/>
        </w:trPr>
        <w:tc>
          <w:tcPr>
            <w:tcW w:w="8157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tc>
          <w:tcPr>
            <w:tcW w:w="1747" w:type="dxa"/>
          </w:tcPr>
          <w:p w:rsidR="009739B5" w:rsidRPr="00FF04D0" w:rsidRDefault="009739B5" w:rsidP="009739B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14E59" w:rsidRPr="00FF04D0" w:rsidRDefault="00114E59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488"/>
        <w:gridCol w:w="1212"/>
      </w:tblGrid>
      <w:tr w:rsidR="00BF4FC5" w:rsidRPr="00FF04D0" w:rsidTr="00114E59">
        <w:trPr>
          <w:trHeight w:val="340"/>
          <w:tblHeader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BF4FC5" w:rsidRPr="00FF04D0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FF04D0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FF04D0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FF04D0" w:rsidRDefault="00BF4FC5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FF04D0">
              <w:rPr>
                <w:rFonts w:ascii="Arial" w:hAnsi="Arial" w:cs="Arial"/>
                <w:b/>
                <w:lang w:val="es-CO"/>
              </w:rPr>
              <w:t>Tiempo</w:t>
            </w:r>
          </w:p>
        </w:tc>
        <w:tc>
          <w:tcPr>
            <w:tcW w:w="1212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FF04D0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FF04D0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356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64152" w:rsidRPr="00FF04D0">
              <w:rPr>
                <w:rFonts w:ascii="Arial" w:hAnsi="Arial" w:cs="Arial"/>
                <w:lang w:val="es-CO"/>
              </w:rPr>
              <w:t xml:space="preserve">2 </w:t>
            </w:r>
            <w:r w:rsidRPr="00FF04D0">
              <w:rPr>
                <w:rFonts w:ascii="Arial" w:hAnsi="Arial" w:cs="Arial"/>
                <w:lang w:val="es-CO"/>
              </w:rPr>
              <w:t>meses más.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356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64152" w:rsidRPr="00FF04D0">
              <w:rPr>
                <w:rFonts w:ascii="Arial" w:hAnsi="Arial" w:cs="Arial"/>
                <w:lang w:val="es-CO"/>
              </w:rPr>
              <w:t>2</w:t>
            </w:r>
            <w:r w:rsidRPr="00FF04D0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356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salarios, prestaciones sociales e indemnizaciones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64152" w:rsidRPr="00FF04D0">
              <w:rPr>
                <w:rFonts w:ascii="Arial" w:hAnsi="Arial" w:cs="Arial"/>
                <w:lang w:val="es-CO"/>
              </w:rPr>
              <w:t>3</w:t>
            </w:r>
            <w:r w:rsidRPr="00FF04D0">
              <w:rPr>
                <w:rFonts w:ascii="Arial" w:hAnsi="Arial" w:cs="Arial"/>
                <w:lang w:val="es-CO"/>
              </w:rPr>
              <w:t xml:space="preserve"> </w:t>
            </w:r>
            <w:r w:rsidR="00464152" w:rsidRPr="00FF04D0">
              <w:rPr>
                <w:rFonts w:ascii="Arial" w:hAnsi="Arial" w:cs="Arial"/>
                <w:lang w:val="es-CO"/>
              </w:rPr>
              <w:t xml:space="preserve">años </w:t>
            </w:r>
            <w:r w:rsidRPr="00FF04D0">
              <w:rPr>
                <w:rFonts w:ascii="Arial" w:hAnsi="Arial" w:cs="Arial"/>
                <w:lang w:val="es-CO"/>
              </w:rPr>
              <w:t>más.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356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conformidad de estudios</w:t>
            </w:r>
            <w:r w:rsidR="00464152" w:rsidRPr="00FF04D0">
              <w:rPr>
                <w:rFonts w:ascii="Arial" w:hAnsi="Arial" w:cs="Arial"/>
                <w:lang w:val="es-CO"/>
              </w:rPr>
              <w:t xml:space="preserve"> (Deberá otorgarse simultáneamente con el recibo de los estudios)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ind w:right="58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15511C" w:rsidP="00114E59">
            <w:pPr>
              <w:pStyle w:val="TableParagraph"/>
              <w:ind w:right="58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64152" w:rsidRPr="00FF04D0">
              <w:rPr>
                <w:rFonts w:ascii="Arial" w:hAnsi="Arial" w:cs="Arial"/>
                <w:lang w:val="es-CO"/>
              </w:rPr>
              <w:t>2</w:t>
            </w:r>
            <w:r w:rsidRPr="00FF04D0">
              <w:rPr>
                <w:rFonts w:ascii="Arial" w:hAnsi="Arial" w:cs="Arial"/>
                <w:lang w:val="es-CO"/>
              </w:rPr>
              <w:t xml:space="preserve"> </w:t>
            </w:r>
            <w:r w:rsidR="00464152" w:rsidRPr="00FF04D0">
              <w:rPr>
                <w:rFonts w:ascii="Arial" w:hAnsi="Arial" w:cs="Arial"/>
                <w:lang w:val="es-CO"/>
              </w:rPr>
              <w:t>años</w:t>
            </w:r>
            <w:r w:rsidRPr="00FF04D0">
              <w:rPr>
                <w:rFonts w:ascii="Arial" w:hAnsi="Arial" w:cs="Arial"/>
                <w:lang w:val="es-CO"/>
              </w:rPr>
              <w:t xml:space="preserve"> más.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calidad y correcto funcionamiento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</w:t>
            </w:r>
            <w:r w:rsidR="0015511C" w:rsidRPr="00FF04D0">
              <w:rPr>
                <w:rFonts w:ascii="Arial" w:hAnsi="Arial" w:cs="Arial"/>
                <w:lang w:val="es-CO"/>
              </w:rPr>
              <w:t xml:space="preserve"> </w:t>
            </w:r>
            <w:r w:rsidRPr="00FF04D0">
              <w:rPr>
                <w:rFonts w:ascii="Arial" w:hAnsi="Arial" w:cs="Arial"/>
                <w:lang w:val="es-CO"/>
              </w:rPr>
              <w:t>año</w:t>
            </w:r>
            <w:r w:rsidR="0015511C" w:rsidRPr="00FF04D0">
              <w:rPr>
                <w:rFonts w:ascii="Arial" w:hAnsi="Arial" w:cs="Arial"/>
                <w:lang w:val="es-CO"/>
              </w:rPr>
              <w:t xml:space="preserve"> </w:t>
            </w:r>
            <w:r w:rsidRPr="00FF04D0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356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DB7619" w:rsidP="00114E59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DB7619" w:rsidP="00114E59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1 año contado a partir del recibo del servicio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  <w:vAlign w:val="center"/>
          </w:tcPr>
          <w:p w:rsidR="00BF4FC5" w:rsidRPr="00FF04D0" w:rsidRDefault="00BF4FC5" w:rsidP="00114E59">
            <w:pPr>
              <w:pStyle w:val="TableParagraph"/>
              <w:ind w:right="1042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Póliza de amparo de provisión de repuestos y accesorios</w:t>
            </w:r>
            <w:r w:rsidR="00DB7619" w:rsidRPr="00FF04D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3 años contados a partir de la recepción de los bienes o equipos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F4FC5" w:rsidRPr="00FF04D0" w:rsidTr="00E81D9A">
        <w:trPr>
          <w:trHeight w:val="510"/>
        </w:trPr>
        <w:tc>
          <w:tcPr>
            <w:tcW w:w="4219" w:type="dxa"/>
          </w:tcPr>
          <w:p w:rsidR="00BF4FC5" w:rsidRPr="00FF04D0" w:rsidRDefault="00BF4FC5" w:rsidP="003F1D53">
            <w:pPr>
              <w:pStyle w:val="TableParagraph"/>
              <w:ind w:right="849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lastRenderedPageBreak/>
              <w:t>Póliza de responsabilidad civil frente a terceros derivada de la ejecución del contrato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4FC5" w:rsidRPr="00FF04D0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7% del valor del contrato.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F4FC5" w:rsidRPr="00FF04D0" w:rsidRDefault="0015511C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893939" w:rsidRPr="00FF04D0">
              <w:rPr>
                <w:rFonts w:ascii="Arial" w:hAnsi="Arial" w:cs="Arial"/>
                <w:lang w:val="es-CO"/>
              </w:rPr>
              <w:t xml:space="preserve">2 años </w:t>
            </w:r>
            <w:r w:rsidR="00931235" w:rsidRPr="00FF04D0">
              <w:rPr>
                <w:rFonts w:ascii="Arial" w:hAnsi="Arial" w:cs="Arial"/>
                <w:lang w:val="es-CO"/>
              </w:rPr>
              <w:t>más</w:t>
            </w:r>
            <w:r w:rsidR="00893939" w:rsidRPr="00FF04D0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212" w:type="dxa"/>
          </w:tcPr>
          <w:p w:rsidR="00BF4FC5" w:rsidRPr="00FF04D0" w:rsidRDefault="00BF4FC5" w:rsidP="00464152">
            <w:pPr>
              <w:pStyle w:val="TableParagraph"/>
              <w:ind w:left="66" w:right="62"/>
              <w:rPr>
                <w:rFonts w:ascii="Arial" w:hAnsi="Arial" w:cs="Arial"/>
                <w:lang w:val="es-CO"/>
              </w:rPr>
            </w:pPr>
          </w:p>
        </w:tc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931235" w:rsidRPr="00FF04D0" w:rsidTr="00E81D9A">
        <w:trPr>
          <w:trHeight w:val="2277"/>
        </w:trPr>
        <w:tc>
          <w:tcPr>
            <w:tcW w:w="9678" w:type="dxa"/>
          </w:tcPr>
          <w:p w:rsidR="00FF050B" w:rsidRPr="00FF04D0" w:rsidRDefault="00FF050B" w:rsidP="00E81D9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 xml:space="preserve">SI EL FUNCIONARIO RESPONSABLE DE HACER EL ANÁLISIS DE RIESGOS DETERMINA QUE LOS PORCENTAJES Y EL TIEMPO MÍNIMO DE LAS PÓLIZAS DEBEN SER MAYOR POR EL </w:t>
            </w:r>
            <w:r w:rsidR="005E4829" w:rsidRPr="00FF04D0">
              <w:rPr>
                <w:rFonts w:cs="Arial"/>
                <w:b/>
                <w:sz w:val="22"/>
                <w:szCs w:val="22"/>
              </w:rPr>
              <w:t>OBJETO Y LA NATURALEZA DEL CONTRATO</w:t>
            </w:r>
            <w:r w:rsidRPr="00FF04D0">
              <w:rPr>
                <w:rFonts w:cs="Arial"/>
                <w:b/>
                <w:sz w:val="22"/>
                <w:szCs w:val="22"/>
              </w:rPr>
              <w:t>; DEBE RELACIONAR EN ESTE ESPACIO LAS PÓLIZAS, LOS PORCENTAJES Y EL TIEMPO QUE APLICA.</w:t>
            </w:r>
          </w:p>
          <w:tbl>
            <w:tblPr>
              <w:tblStyle w:val="Tablaconcuadrcula"/>
              <w:tblW w:w="9700" w:type="dxa"/>
              <w:tblLook w:val="04A0" w:firstRow="1" w:lastRow="0" w:firstColumn="1" w:lastColumn="0" w:noHBand="0" w:noVBand="1"/>
            </w:tblPr>
            <w:tblGrid>
              <w:gridCol w:w="6571"/>
              <w:gridCol w:w="1600"/>
              <w:gridCol w:w="1529"/>
            </w:tblGrid>
            <w:tr w:rsidR="00FF050B" w:rsidRPr="00FF04D0" w:rsidTr="00E81D9A">
              <w:trPr>
                <w:trHeight w:val="272"/>
              </w:trPr>
              <w:tc>
                <w:tcPr>
                  <w:tcW w:w="6571" w:type="dxa"/>
                  <w:shd w:val="clear" w:color="auto" w:fill="D9D9D9" w:themeFill="background1" w:themeFillShade="D9"/>
                  <w:vAlign w:val="center"/>
                </w:tcPr>
                <w:p w:rsidR="00FF050B" w:rsidRPr="00FF04D0" w:rsidRDefault="00FF050B" w:rsidP="00E81D9A">
                  <w:pPr>
                    <w:widowControl w:val="0"/>
                    <w:tabs>
                      <w:tab w:val="left" w:pos="501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04D0">
                    <w:rPr>
                      <w:rFonts w:cs="Arial"/>
                      <w:b/>
                      <w:sz w:val="22"/>
                      <w:szCs w:val="22"/>
                    </w:rPr>
                    <w:t>Pólizas que amparan el Riesgo de la Contratación</w:t>
                  </w:r>
                </w:p>
              </w:tc>
              <w:tc>
                <w:tcPr>
                  <w:tcW w:w="1600" w:type="dxa"/>
                  <w:shd w:val="clear" w:color="auto" w:fill="D9D9D9" w:themeFill="background1" w:themeFillShade="D9"/>
                  <w:vAlign w:val="center"/>
                </w:tcPr>
                <w:p w:rsidR="00FF050B" w:rsidRPr="00FF04D0" w:rsidRDefault="00FF050B" w:rsidP="00E81D9A">
                  <w:pPr>
                    <w:pStyle w:val="TableParagraph"/>
                    <w:ind w:left="13" w:right="16"/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 w:rsidRPr="00FF04D0">
                    <w:rPr>
                      <w:rFonts w:ascii="Arial" w:hAnsi="Arial" w:cs="Arial"/>
                      <w:b/>
                      <w:lang w:val="es-CO"/>
                    </w:rPr>
                    <w:t>Porcentaje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  <w:vAlign w:val="center"/>
                </w:tcPr>
                <w:p w:rsidR="00FF050B" w:rsidRPr="00FF04D0" w:rsidRDefault="00FF050B" w:rsidP="00E81D9A">
                  <w:pPr>
                    <w:pStyle w:val="TableParagraph"/>
                    <w:ind w:left="13" w:right="16"/>
                    <w:jc w:val="center"/>
                    <w:rPr>
                      <w:rFonts w:ascii="Arial" w:hAnsi="Arial" w:cs="Arial"/>
                      <w:b/>
                      <w:lang w:val="es-CO"/>
                    </w:rPr>
                  </w:pPr>
                  <w:r w:rsidRPr="00FF04D0">
                    <w:rPr>
                      <w:rFonts w:ascii="Arial" w:hAnsi="Arial" w:cs="Arial"/>
                      <w:b/>
                      <w:lang w:val="es-CO"/>
                    </w:rPr>
                    <w:t>Tiempo</w:t>
                  </w:r>
                </w:p>
              </w:tc>
            </w:tr>
            <w:tr w:rsidR="00FF050B" w:rsidRPr="00FF04D0" w:rsidTr="00114E59">
              <w:trPr>
                <w:trHeight w:val="272"/>
              </w:trPr>
              <w:tc>
                <w:tcPr>
                  <w:tcW w:w="6571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F050B" w:rsidRPr="00FF04D0" w:rsidTr="00114E59">
              <w:trPr>
                <w:trHeight w:val="251"/>
              </w:trPr>
              <w:tc>
                <w:tcPr>
                  <w:tcW w:w="6571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F050B" w:rsidRPr="00FF04D0" w:rsidTr="00114E59">
              <w:trPr>
                <w:trHeight w:val="345"/>
              </w:trPr>
              <w:tc>
                <w:tcPr>
                  <w:tcW w:w="6571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</w:tcPr>
                <w:p w:rsidR="00FF050B" w:rsidRPr="00FF04D0" w:rsidRDefault="00FF050B" w:rsidP="00FF050B">
                  <w:pPr>
                    <w:widowControl w:val="0"/>
                    <w:tabs>
                      <w:tab w:val="left" w:pos="501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F050B" w:rsidRPr="00FF04D0" w:rsidRDefault="00FF050B" w:rsidP="00074A75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31235" w:rsidRPr="00FF04D0" w:rsidRDefault="0093123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E81D9A">
        <w:trPr>
          <w:trHeight w:val="54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5E4829" w:rsidRPr="00FF04D0" w:rsidRDefault="005E4829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5E4829" w:rsidRPr="00FF04D0" w:rsidRDefault="005E4829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5E4829" w:rsidRPr="00FF04D0" w:rsidRDefault="005E4829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514D09" w:rsidRPr="00FF04D0" w:rsidRDefault="00514D09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514D09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APROBACIÓN Y DESIGNACIÓN DE SUPERVISORES</w:t>
            </w:r>
          </w:p>
        </w:tc>
      </w:tr>
    </w:tbl>
    <w:p w:rsidR="00C866C3" w:rsidRPr="00FF04D0" w:rsidRDefault="00C866C3" w:rsidP="00C866C3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514D09" w:rsidRPr="00FF04D0" w:rsidTr="001B00B3">
        <w:trPr>
          <w:trHeight w:val="454"/>
        </w:trPr>
        <w:tc>
          <w:tcPr>
            <w:tcW w:w="6374" w:type="dxa"/>
            <w:gridSpan w:val="6"/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Aprobación Representante Legal</w:t>
            </w:r>
            <w:r w:rsidR="004345D3" w:rsidRPr="00FF04D0">
              <w:rPr>
                <w:rFonts w:cs="Arial"/>
                <w:b/>
                <w:sz w:val="22"/>
                <w:szCs w:val="22"/>
              </w:rPr>
              <w:t xml:space="preserve"> – Rector(a) </w:t>
            </w:r>
          </w:p>
        </w:tc>
      </w:tr>
      <w:tr w:rsidR="00514D09" w:rsidRPr="00FF04D0" w:rsidTr="001B00B3">
        <w:trPr>
          <w:trHeight w:val="397"/>
        </w:trPr>
        <w:tc>
          <w:tcPr>
            <w:tcW w:w="1271" w:type="dxa"/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E81D9A">
        <w:trPr>
          <w:trHeight w:val="695"/>
        </w:trPr>
        <w:tc>
          <w:tcPr>
            <w:tcW w:w="1271" w:type="dxa"/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1B00B3">
        <w:trPr>
          <w:trHeight w:val="170"/>
        </w:trPr>
        <w:tc>
          <w:tcPr>
            <w:tcW w:w="1271" w:type="dxa"/>
            <w:tcBorders>
              <w:right w:val="nil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1B00B3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Fecha: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FF04D0">
              <w:rPr>
                <w:rFonts w:cs="Arial"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FF04D0">
              <w:rPr>
                <w:rFonts w:cs="Arial"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FF04D0">
              <w:rPr>
                <w:rFonts w:cs="Arial"/>
                <w:color w:val="BFBFBF" w:themeColor="background1" w:themeShade="BF"/>
                <w:sz w:val="22"/>
                <w:szCs w:val="22"/>
              </w:rPr>
              <w:t>AAAA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D09" w:rsidRPr="00FF04D0" w:rsidRDefault="00514D09" w:rsidP="001B00B3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E81D9A">
        <w:trPr>
          <w:trHeight w:val="92"/>
        </w:trPr>
        <w:tc>
          <w:tcPr>
            <w:tcW w:w="6374" w:type="dxa"/>
            <w:gridSpan w:val="6"/>
          </w:tcPr>
          <w:p w:rsidR="00514D09" w:rsidRPr="00FF04D0" w:rsidRDefault="00514D09" w:rsidP="00E81D9A">
            <w:pPr>
              <w:widowControl w:val="0"/>
              <w:tabs>
                <w:tab w:val="left" w:pos="4258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73BBC" w:rsidRPr="00FF04D0" w:rsidRDefault="00873BBC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p w:rsidR="00114E59" w:rsidRPr="00FF04D0" w:rsidRDefault="00114E59" w:rsidP="005E4829">
      <w:pPr>
        <w:tabs>
          <w:tab w:val="left" w:pos="7755"/>
        </w:tabs>
        <w:jc w:val="left"/>
        <w:rPr>
          <w:rFonts w:cs="Arial"/>
          <w:sz w:val="22"/>
          <w:szCs w:val="22"/>
        </w:rPr>
      </w:pPr>
    </w:p>
    <w:p w:rsidR="00514D09" w:rsidRPr="00FF04D0" w:rsidRDefault="001B00B3" w:rsidP="005E4829">
      <w:pPr>
        <w:tabs>
          <w:tab w:val="left" w:pos="7755"/>
        </w:tabs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134"/>
      </w:tblGrid>
      <w:tr w:rsidR="00514D09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 xml:space="preserve">Supervisor </w:t>
            </w:r>
            <w:r w:rsidR="004345D3" w:rsidRPr="00FF04D0">
              <w:rPr>
                <w:rFonts w:cs="Arial"/>
                <w:b/>
                <w:sz w:val="22"/>
                <w:szCs w:val="22"/>
              </w:rPr>
              <w:t>De</w:t>
            </w:r>
            <w:r w:rsidRPr="00FF04D0">
              <w:rPr>
                <w:rFonts w:cs="Arial"/>
                <w:b/>
                <w:sz w:val="22"/>
                <w:szCs w:val="22"/>
              </w:rPr>
              <w:t>signado</w:t>
            </w:r>
          </w:p>
        </w:tc>
      </w:tr>
      <w:tr w:rsidR="00514D09" w:rsidRPr="00FF04D0" w:rsidTr="00E81D9A">
        <w:trPr>
          <w:trHeight w:val="397"/>
        </w:trPr>
        <w:tc>
          <w:tcPr>
            <w:tcW w:w="1271" w:type="dxa"/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E81D9A">
        <w:trPr>
          <w:trHeight w:val="397"/>
        </w:trPr>
        <w:tc>
          <w:tcPr>
            <w:tcW w:w="1271" w:type="dxa"/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E81D9A">
        <w:trPr>
          <w:trHeight w:val="697"/>
        </w:trPr>
        <w:tc>
          <w:tcPr>
            <w:tcW w:w="1271" w:type="dxa"/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514D09" w:rsidRPr="00FF04D0" w:rsidTr="00E81D9A">
        <w:trPr>
          <w:trHeight w:val="70"/>
        </w:trPr>
        <w:tc>
          <w:tcPr>
            <w:tcW w:w="6374" w:type="dxa"/>
            <w:gridSpan w:val="3"/>
          </w:tcPr>
          <w:p w:rsidR="00514D09" w:rsidRPr="00FF04D0" w:rsidRDefault="00514D09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0"/>
    </w:tbl>
    <w:p w:rsidR="00514D09" w:rsidRPr="00FF04D0" w:rsidRDefault="00514D09" w:rsidP="009739B5">
      <w:pPr>
        <w:jc w:val="left"/>
        <w:rPr>
          <w:rFonts w:cs="Arial"/>
          <w:sz w:val="22"/>
          <w:szCs w:val="22"/>
        </w:rPr>
      </w:pPr>
    </w:p>
    <w:sectPr w:rsidR="00514D09" w:rsidRPr="00FF04D0" w:rsidSect="00114E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44" w:rsidRDefault="004D3B44" w:rsidP="002E1C43">
      <w:r>
        <w:separator/>
      </w:r>
    </w:p>
  </w:endnote>
  <w:endnote w:type="continuationSeparator" w:id="0">
    <w:p w:rsidR="004D3B44" w:rsidRDefault="004D3B44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44" w:rsidRDefault="004D3B44" w:rsidP="002E1C43">
      <w:r>
        <w:separator/>
      </w:r>
    </w:p>
  </w:footnote>
  <w:footnote w:type="continuationSeparator" w:id="0">
    <w:p w:rsidR="004D3B44" w:rsidRDefault="004D3B44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78CF2F9" wp14:editId="1551EB8A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F04D0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F04D0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Contratación</w:t>
          </w:r>
        </w:p>
      </w:tc>
      <w:tc>
        <w:tcPr>
          <w:tcW w:w="1667" w:type="pct"/>
          <w:vAlign w:val="center"/>
        </w:tcPr>
        <w:p w:rsidR="00114E59" w:rsidRPr="00C63798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35721C1" wp14:editId="30B6C8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2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4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9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1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4D57154"/>
    <w:multiLevelType w:val="hybridMultilevel"/>
    <w:tmpl w:val="3D7656F4"/>
    <w:lvl w:ilvl="0" w:tplc="2A4ACA0C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color w:val="auto"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35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29"/>
  </w:num>
  <w:num w:numId="5">
    <w:abstractNumId w:val="26"/>
  </w:num>
  <w:num w:numId="6">
    <w:abstractNumId w:val="18"/>
  </w:num>
  <w:num w:numId="7">
    <w:abstractNumId w:val="6"/>
  </w:num>
  <w:num w:numId="8">
    <w:abstractNumId w:val="9"/>
  </w:num>
  <w:num w:numId="9">
    <w:abstractNumId w:val="30"/>
  </w:num>
  <w:num w:numId="10">
    <w:abstractNumId w:val="25"/>
  </w:num>
  <w:num w:numId="11">
    <w:abstractNumId w:val="17"/>
  </w:num>
  <w:num w:numId="12">
    <w:abstractNumId w:val="7"/>
  </w:num>
  <w:num w:numId="13">
    <w:abstractNumId w:val="27"/>
  </w:num>
  <w:num w:numId="14">
    <w:abstractNumId w:val="19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3"/>
  </w:num>
  <w:num w:numId="20">
    <w:abstractNumId w:val="22"/>
  </w:num>
  <w:num w:numId="21">
    <w:abstractNumId w:val="2"/>
  </w:num>
  <w:num w:numId="22">
    <w:abstractNumId w:val="15"/>
  </w:num>
  <w:num w:numId="23">
    <w:abstractNumId w:val="12"/>
  </w:num>
  <w:num w:numId="24">
    <w:abstractNumId w:val="3"/>
  </w:num>
  <w:num w:numId="25">
    <w:abstractNumId w:val="33"/>
  </w:num>
  <w:num w:numId="26">
    <w:abstractNumId w:val="31"/>
  </w:num>
  <w:num w:numId="27">
    <w:abstractNumId w:val="21"/>
  </w:num>
  <w:num w:numId="28">
    <w:abstractNumId w:val="34"/>
  </w:num>
  <w:num w:numId="29">
    <w:abstractNumId w:val="11"/>
  </w:num>
  <w:num w:numId="30">
    <w:abstractNumId w:val="13"/>
  </w:num>
  <w:num w:numId="31">
    <w:abstractNumId w:val="35"/>
  </w:num>
  <w:num w:numId="32">
    <w:abstractNumId w:val="16"/>
  </w:num>
  <w:num w:numId="33">
    <w:abstractNumId w:val="24"/>
  </w:num>
  <w:num w:numId="34">
    <w:abstractNumId w:val="10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4A75"/>
    <w:rsid w:val="00077B96"/>
    <w:rsid w:val="00085E08"/>
    <w:rsid w:val="00090055"/>
    <w:rsid w:val="00092622"/>
    <w:rsid w:val="00093867"/>
    <w:rsid w:val="000942A2"/>
    <w:rsid w:val="000A681E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5511C"/>
    <w:rsid w:val="0016254C"/>
    <w:rsid w:val="00163E2E"/>
    <w:rsid w:val="001740D8"/>
    <w:rsid w:val="00175B3B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5108"/>
    <w:rsid w:val="00310358"/>
    <w:rsid w:val="00311EE2"/>
    <w:rsid w:val="003143D0"/>
    <w:rsid w:val="00314D34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507BB"/>
    <w:rsid w:val="0036133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3F1D53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5D3"/>
    <w:rsid w:val="004409AB"/>
    <w:rsid w:val="00443409"/>
    <w:rsid w:val="00447651"/>
    <w:rsid w:val="00453137"/>
    <w:rsid w:val="004577B9"/>
    <w:rsid w:val="00461EB4"/>
    <w:rsid w:val="00464152"/>
    <w:rsid w:val="00464B93"/>
    <w:rsid w:val="0046697F"/>
    <w:rsid w:val="00470DA7"/>
    <w:rsid w:val="0049044C"/>
    <w:rsid w:val="00493104"/>
    <w:rsid w:val="00494B2D"/>
    <w:rsid w:val="00495547"/>
    <w:rsid w:val="0049740A"/>
    <w:rsid w:val="004A0EA2"/>
    <w:rsid w:val="004A2831"/>
    <w:rsid w:val="004A4ED3"/>
    <w:rsid w:val="004A7923"/>
    <w:rsid w:val="004B168E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467F"/>
    <w:rsid w:val="00514D09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6E3E"/>
    <w:rsid w:val="005C768E"/>
    <w:rsid w:val="005D0B3B"/>
    <w:rsid w:val="005D5004"/>
    <w:rsid w:val="005E1949"/>
    <w:rsid w:val="005E1D1E"/>
    <w:rsid w:val="005E4829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25AC"/>
    <w:rsid w:val="0063450E"/>
    <w:rsid w:val="0063528F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09E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27AFC"/>
    <w:rsid w:val="00730C74"/>
    <w:rsid w:val="007334FA"/>
    <w:rsid w:val="00733823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67"/>
    <w:rsid w:val="007F56CA"/>
    <w:rsid w:val="00804AAC"/>
    <w:rsid w:val="008139D6"/>
    <w:rsid w:val="00814959"/>
    <w:rsid w:val="0081589B"/>
    <w:rsid w:val="00816841"/>
    <w:rsid w:val="00821C79"/>
    <w:rsid w:val="008220AA"/>
    <w:rsid w:val="00823FED"/>
    <w:rsid w:val="00834995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3570"/>
    <w:rsid w:val="00873B61"/>
    <w:rsid w:val="00873BBC"/>
    <w:rsid w:val="00880BD9"/>
    <w:rsid w:val="0088387F"/>
    <w:rsid w:val="00893939"/>
    <w:rsid w:val="008A296B"/>
    <w:rsid w:val="008A3484"/>
    <w:rsid w:val="008A4FD2"/>
    <w:rsid w:val="008A5174"/>
    <w:rsid w:val="008B2D0F"/>
    <w:rsid w:val="008B611D"/>
    <w:rsid w:val="008C0C97"/>
    <w:rsid w:val="008D1218"/>
    <w:rsid w:val="008D123B"/>
    <w:rsid w:val="008D1843"/>
    <w:rsid w:val="008D573F"/>
    <w:rsid w:val="008D6A4C"/>
    <w:rsid w:val="008D7BE2"/>
    <w:rsid w:val="008D7FC2"/>
    <w:rsid w:val="008E1EB7"/>
    <w:rsid w:val="008E7756"/>
    <w:rsid w:val="008F663E"/>
    <w:rsid w:val="008F752C"/>
    <w:rsid w:val="009176CD"/>
    <w:rsid w:val="00925F78"/>
    <w:rsid w:val="00926D3A"/>
    <w:rsid w:val="00930467"/>
    <w:rsid w:val="00931235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739B5"/>
    <w:rsid w:val="00974DCA"/>
    <w:rsid w:val="00985390"/>
    <w:rsid w:val="009871C2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A6D84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14A6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4A59"/>
    <w:rsid w:val="00DF7EB0"/>
    <w:rsid w:val="00E017FE"/>
    <w:rsid w:val="00E01A37"/>
    <w:rsid w:val="00E047C0"/>
    <w:rsid w:val="00E07043"/>
    <w:rsid w:val="00E10474"/>
    <w:rsid w:val="00E150AC"/>
    <w:rsid w:val="00E172A4"/>
    <w:rsid w:val="00E35254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D9A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C5924"/>
    <w:rsid w:val="00ED2624"/>
    <w:rsid w:val="00ED32F1"/>
    <w:rsid w:val="00ED3F29"/>
    <w:rsid w:val="00ED434A"/>
    <w:rsid w:val="00ED7D2F"/>
    <w:rsid w:val="00EE0A72"/>
    <w:rsid w:val="00EE13E3"/>
    <w:rsid w:val="00EE3FA4"/>
    <w:rsid w:val="00EE776E"/>
    <w:rsid w:val="00EF605A"/>
    <w:rsid w:val="00F00DDC"/>
    <w:rsid w:val="00F013DA"/>
    <w:rsid w:val="00F03D78"/>
    <w:rsid w:val="00F03EA4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3354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31B5"/>
    <w:rsid w:val="00FE640C"/>
    <w:rsid w:val="00FF04D0"/>
    <w:rsid w:val="00FF050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F56D0687-58F5-46B3-8035-B0BB826B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Viviana</cp:lastModifiedBy>
  <cp:revision>3</cp:revision>
  <cp:lastPrinted>2014-04-02T16:18:00Z</cp:lastPrinted>
  <dcterms:created xsi:type="dcterms:W3CDTF">2018-07-09T15:28:00Z</dcterms:created>
  <dcterms:modified xsi:type="dcterms:W3CDTF">2018-07-09T16:07:00Z</dcterms:modified>
</cp:coreProperties>
</file>